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ЗАТВЕРДЖЕНО</w:t>
      </w: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Рішення           сесії</w:t>
      </w:r>
    </w:p>
    <w:p w:rsidR="00FB2627"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FB2627">
        <w:rPr>
          <w:rFonts w:ascii="Times New Roman" w:eastAsia="Times New Roman" w:hAnsi="Times New Roman" w:cs="Times New Roman"/>
          <w:b/>
          <w:sz w:val="28"/>
          <w:szCs w:val="28"/>
        </w:rPr>
        <w:t xml:space="preserve">                  </w:t>
      </w:r>
      <w:proofErr w:type="spellStart"/>
      <w:r w:rsidR="00FB2627">
        <w:rPr>
          <w:rFonts w:ascii="Times New Roman" w:eastAsia="Times New Roman" w:hAnsi="Times New Roman" w:cs="Times New Roman"/>
          <w:b/>
          <w:sz w:val="28"/>
          <w:szCs w:val="28"/>
        </w:rPr>
        <w:t>Ставненської</w:t>
      </w:r>
      <w:proofErr w:type="spellEnd"/>
      <w:r w:rsidR="00FB2627">
        <w:rPr>
          <w:rFonts w:ascii="Times New Roman" w:eastAsia="Times New Roman" w:hAnsi="Times New Roman" w:cs="Times New Roman"/>
          <w:b/>
          <w:sz w:val="28"/>
          <w:szCs w:val="28"/>
        </w:rPr>
        <w:t xml:space="preserve"> сільської </w:t>
      </w:r>
    </w:p>
    <w:p w:rsidR="00F12C6A" w:rsidRDefault="00FB2627">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B42A91">
        <w:rPr>
          <w:rFonts w:ascii="Times New Roman" w:eastAsia="Times New Roman" w:hAnsi="Times New Roman" w:cs="Times New Roman"/>
          <w:b/>
          <w:sz w:val="28"/>
          <w:szCs w:val="28"/>
        </w:rPr>
        <w:t xml:space="preserve"> ради          скликання</w:t>
      </w:r>
    </w:p>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FB262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FB2627">
        <w:rPr>
          <w:rFonts w:ascii="Times New Roman" w:eastAsia="Times New Roman" w:hAnsi="Times New Roman" w:cs="Times New Roman"/>
          <w:b/>
          <w:sz w:val="28"/>
          <w:szCs w:val="28"/>
        </w:rPr>
        <w:t>_________</w:t>
      </w:r>
      <w:r>
        <w:rPr>
          <w:rFonts w:ascii="Times New Roman" w:eastAsia="Times New Roman" w:hAnsi="Times New Roman" w:cs="Times New Roman"/>
          <w:b/>
          <w:sz w:val="28"/>
          <w:szCs w:val="28"/>
        </w:rPr>
        <w:t>№</w:t>
      </w:r>
      <w:r w:rsidR="00FB2627">
        <w:rPr>
          <w:rFonts w:ascii="Times New Roman" w:eastAsia="Times New Roman" w:hAnsi="Times New Roman" w:cs="Times New Roman"/>
          <w:b/>
          <w:sz w:val="28"/>
          <w:szCs w:val="28"/>
        </w:rPr>
        <w:t>___</w:t>
      </w: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B42A91">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ПОЛОЖЕННЯ</w:t>
      </w:r>
    </w:p>
    <w:p w:rsidR="00FB2627" w:rsidRDefault="00B42A91" w:rsidP="00FB2627">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ПРО </w:t>
      </w:r>
      <w:r w:rsidR="00FB2627">
        <w:rPr>
          <w:rFonts w:ascii="Times New Roman" w:eastAsia="Times New Roman" w:hAnsi="Times New Roman" w:cs="Times New Roman"/>
          <w:b/>
          <w:sz w:val="40"/>
          <w:szCs w:val="40"/>
        </w:rPr>
        <w:t>ВОЛОСЯНКІВСЬКУ</w:t>
      </w:r>
      <w:r>
        <w:rPr>
          <w:rFonts w:ascii="Times New Roman" w:eastAsia="Times New Roman" w:hAnsi="Times New Roman" w:cs="Times New Roman"/>
          <w:b/>
          <w:sz w:val="40"/>
          <w:szCs w:val="40"/>
        </w:rPr>
        <w:t xml:space="preserve"> ПОЧАТКОВУ ШКОЛУ - </w:t>
      </w:r>
      <w:r>
        <w:rPr>
          <w:rFonts w:ascii="Times New Roman" w:eastAsia="Times New Roman" w:hAnsi="Times New Roman" w:cs="Times New Roman"/>
          <w:b/>
          <w:sz w:val="40"/>
          <w:szCs w:val="40"/>
        </w:rPr>
        <w:t xml:space="preserve">ФІЛІЮ  </w:t>
      </w:r>
    </w:p>
    <w:p w:rsidR="00FB2627" w:rsidRDefault="00FB2627" w:rsidP="00FB2627">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ВОЛОСЯНКІВСЬКОГО ЗАКЛАДУ ЗАГАЛЬНОЇ СЕРЕДНЬОЇ ОСВІТИ </w:t>
      </w:r>
    </w:p>
    <w:p w:rsidR="00F12C6A" w:rsidRDefault="00FB2627" w:rsidP="00FB2627">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І-ІІІ СТУПЕНІВ</w:t>
      </w:r>
    </w:p>
    <w:p w:rsidR="00F12C6A" w:rsidRDefault="00FB2627">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СТАВНЕНСЬКОЇ СІЛЬСЬКОЇ</w:t>
      </w:r>
      <w:r w:rsidR="00B42A91">
        <w:rPr>
          <w:rFonts w:ascii="Times New Roman" w:eastAsia="Times New Roman" w:hAnsi="Times New Roman" w:cs="Times New Roman"/>
          <w:b/>
          <w:sz w:val="40"/>
          <w:szCs w:val="40"/>
        </w:rPr>
        <w:t xml:space="preserve"> РАДИ</w:t>
      </w:r>
    </w:p>
    <w:p w:rsidR="00F12C6A" w:rsidRDefault="00B42A91">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УЖГОРОДСЬКОГО  РАЙОНУ</w:t>
      </w:r>
    </w:p>
    <w:p w:rsidR="00F12C6A" w:rsidRDefault="00B42A91">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ЗАКАРПАТСЬКОЇ ОБЛАСТІ</w:t>
      </w:r>
    </w:p>
    <w:p w:rsidR="00F12C6A" w:rsidRDefault="00F12C6A">
      <w:pPr>
        <w:pStyle w:val="normal"/>
        <w:shd w:val="clear" w:color="auto" w:fill="FFFFFF"/>
        <w:jc w:val="center"/>
        <w:rPr>
          <w:rFonts w:ascii="Times New Roman" w:eastAsia="Times New Roman" w:hAnsi="Times New Roman" w:cs="Times New Roman"/>
          <w:b/>
          <w:color w:val="000000"/>
          <w:sz w:val="28"/>
          <w:szCs w:val="28"/>
        </w:rPr>
      </w:pPr>
    </w:p>
    <w:p w:rsidR="00F12C6A" w:rsidRDefault="00F12C6A">
      <w:pPr>
        <w:pStyle w:val="normal"/>
        <w:shd w:val="clear" w:color="auto" w:fill="FFFFFF"/>
        <w:jc w:val="center"/>
        <w:rPr>
          <w:rFonts w:ascii="Times New Roman" w:eastAsia="Times New Roman" w:hAnsi="Times New Roman" w:cs="Times New Roman"/>
          <w:b/>
          <w:color w:val="000000"/>
          <w:sz w:val="28"/>
          <w:szCs w:val="28"/>
        </w:rPr>
      </w:pPr>
    </w:p>
    <w:p w:rsidR="00F12C6A" w:rsidRDefault="00F12C6A">
      <w:pPr>
        <w:pStyle w:val="normal"/>
        <w:shd w:val="clear" w:color="auto" w:fill="FFFFFF"/>
        <w:jc w:val="center"/>
        <w:rPr>
          <w:rFonts w:ascii="Times New Roman" w:eastAsia="Times New Roman" w:hAnsi="Times New Roman" w:cs="Times New Roman"/>
          <w:b/>
          <w:color w:val="000000"/>
          <w:sz w:val="28"/>
          <w:szCs w:val="28"/>
        </w:rPr>
      </w:pPr>
    </w:p>
    <w:p w:rsidR="00F12C6A" w:rsidRDefault="00F12C6A">
      <w:pPr>
        <w:pStyle w:val="normal"/>
        <w:shd w:val="clear" w:color="auto" w:fill="FFFFFF"/>
        <w:jc w:val="center"/>
        <w:rPr>
          <w:rFonts w:ascii="Times New Roman" w:eastAsia="Times New Roman" w:hAnsi="Times New Roman" w:cs="Times New Roman"/>
          <w:b/>
          <w:color w:val="000000"/>
          <w:sz w:val="28"/>
          <w:szCs w:val="28"/>
        </w:rPr>
      </w:pPr>
    </w:p>
    <w:p w:rsidR="00F12C6A" w:rsidRDefault="00F12C6A">
      <w:pPr>
        <w:pStyle w:val="normal"/>
        <w:shd w:val="clear" w:color="auto" w:fill="FFFFFF"/>
        <w:jc w:val="center"/>
        <w:rPr>
          <w:rFonts w:ascii="Times New Roman" w:eastAsia="Times New Roman" w:hAnsi="Times New Roman" w:cs="Times New Roman"/>
          <w:b/>
          <w:color w:val="000000"/>
          <w:sz w:val="28"/>
          <w:szCs w:val="28"/>
        </w:rPr>
      </w:pPr>
    </w:p>
    <w:p w:rsidR="00F12C6A" w:rsidRDefault="00F12C6A">
      <w:pPr>
        <w:pStyle w:val="normal"/>
        <w:shd w:val="clear" w:color="auto" w:fill="FFFFFF"/>
        <w:jc w:val="center"/>
        <w:rPr>
          <w:rFonts w:ascii="Times New Roman" w:eastAsia="Times New Roman" w:hAnsi="Times New Roman" w:cs="Times New Roman"/>
          <w:b/>
          <w:color w:val="000000"/>
          <w:sz w:val="28"/>
          <w:szCs w:val="28"/>
        </w:rPr>
      </w:pPr>
    </w:p>
    <w:p w:rsidR="00F12C6A" w:rsidRDefault="00FB2627">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Волосянка</w:t>
      </w:r>
    </w:p>
    <w:p w:rsidR="00F12C6A" w:rsidRDefault="00B42A91">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2021</w:t>
      </w:r>
    </w:p>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 Загальні положення</w:t>
      </w:r>
    </w:p>
    <w:p w:rsidR="00F12C6A" w:rsidRDefault="00F12C6A">
      <w:pPr>
        <w:pStyle w:val="normal"/>
        <w:spacing w:after="0" w:line="240" w:lineRule="auto"/>
        <w:ind w:firstLine="709"/>
        <w:jc w:val="both"/>
        <w:rPr>
          <w:rFonts w:ascii="Times New Roman" w:eastAsia="Times New Roman" w:hAnsi="Times New Roman" w:cs="Times New Roman"/>
          <w:sz w:val="28"/>
          <w:szCs w:val="28"/>
        </w:rPr>
      </w:pPr>
    </w:p>
    <w:p w:rsidR="00F12C6A" w:rsidRPr="00FB2627" w:rsidRDefault="00B42A91" w:rsidP="00FB2627">
      <w:pPr>
        <w:pStyle w:val="normal"/>
        <w:tabs>
          <w:tab w:val="left" w:pos="3210"/>
        </w:tabs>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1.1.Повне найменування закладу освіти: </w:t>
      </w:r>
      <w:proofErr w:type="spellStart"/>
      <w:r w:rsidR="00FB2627">
        <w:rPr>
          <w:rFonts w:ascii="Times New Roman" w:eastAsia="Times New Roman" w:hAnsi="Times New Roman" w:cs="Times New Roman"/>
          <w:sz w:val="28"/>
          <w:szCs w:val="28"/>
        </w:rPr>
        <w:t>Волосянківська</w:t>
      </w:r>
      <w:proofErr w:type="spellEnd"/>
      <w:r>
        <w:rPr>
          <w:rFonts w:ascii="Times New Roman" w:eastAsia="Times New Roman" w:hAnsi="Times New Roman" w:cs="Times New Roman"/>
          <w:sz w:val="28"/>
          <w:szCs w:val="28"/>
        </w:rPr>
        <w:t xml:space="preserve"> початкова школа – філія </w:t>
      </w:r>
      <w:proofErr w:type="spellStart"/>
      <w:r w:rsidR="00FB2627" w:rsidRPr="00FB2627">
        <w:rPr>
          <w:rFonts w:ascii="Times New Roman" w:hAnsi="Times New Roman" w:cs="Times New Roman"/>
          <w:sz w:val="28"/>
          <w:szCs w:val="28"/>
        </w:rPr>
        <w:t>Волосянківського</w:t>
      </w:r>
      <w:proofErr w:type="spellEnd"/>
      <w:r w:rsidR="00FB2627" w:rsidRPr="00FB2627">
        <w:rPr>
          <w:rFonts w:ascii="Times New Roman" w:hAnsi="Times New Roman" w:cs="Times New Roman"/>
          <w:sz w:val="28"/>
          <w:szCs w:val="28"/>
        </w:rPr>
        <w:t xml:space="preserve"> </w:t>
      </w:r>
      <w:proofErr w:type="spellStart"/>
      <w:r w:rsidR="00FB2627" w:rsidRPr="00FB2627">
        <w:rPr>
          <w:rFonts w:ascii="Times New Roman" w:hAnsi="Times New Roman" w:cs="Times New Roman"/>
          <w:sz w:val="28"/>
          <w:szCs w:val="28"/>
        </w:rPr>
        <w:t>закладузагальної</w:t>
      </w:r>
      <w:proofErr w:type="spellEnd"/>
      <w:r w:rsidR="00FB2627" w:rsidRPr="00FB2627">
        <w:rPr>
          <w:rFonts w:ascii="Times New Roman" w:hAnsi="Times New Roman" w:cs="Times New Roman"/>
          <w:sz w:val="28"/>
          <w:szCs w:val="28"/>
        </w:rPr>
        <w:t xml:space="preserve"> середньої освіти</w:t>
      </w:r>
      <w:r w:rsidR="00FB2627">
        <w:rPr>
          <w:rFonts w:ascii="Times New Roman" w:hAnsi="Times New Roman" w:cs="Times New Roman"/>
          <w:sz w:val="28"/>
          <w:szCs w:val="28"/>
        </w:rPr>
        <w:t xml:space="preserve"> </w:t>
      </w:r>
      <w:r w:rsidR="00FB2627" w:rsidRPr="00FB2627">
        <w:rPr>
          <w:rFonts w:ascii="Times New Roman" w:hAnsi="Times New Roman" w:cs="Times New Roman"/>
          <w:sz w:val="28"/>
          <w:szCs w:val="28"/>
        </w:rPr>
        <w:t xml:space="preserve"> І-ІІІ ступенів</w:t>
      </w:r>
      <w:r w:rsidR="00FB2627">
        <w:rPr>
          <w:rFonts w:ascii="Times New Roman" w:hAnsi="Times New Roman" w:cs="Times New Roman"/>
          <w:sz w:val="28"/>
          <w:szCs w:val="28"/>
        </w:rPr>
        <w:t xml:space="preserve"> </w:t>
      </w:r>
      <w:proofErr w:type="spellStart"/>
      <w:r w:rsidR="00FB2627" w:rsidRPr="00FB2627">
        <w:rPr>
          <w:rFonts w:ascii="Times New Roman" w:hAnsi="Times New Roman" w:cs="Times New Roman"/>
          <w:sz w:val="28"/>
          <w:szCs w:val="28"/>
        </w:rPr>
        <w:t>Ставненської</w:t>
      </w:r>
      <w:proofErr w:type="spellEnd"/>
      <w:r w:rsidR="00FB2627" w:rsidRPr="00FB2627">
        <w:rPr>
          <w:rFonts w:ascii="Times New Roman" w:hAnsi="Times New Roman" w:cs="Times New Roman"/>
          <w:sz w:val="28"/>
          <w:szCs w:val="28"/>
        </w:rPr>
        <w:t xml:space="preserve"> сільської ради </w:t>
      </w:r>
      <w:r w:rsidR="00FB2627">
        <w:rPr>
          <w:rFonts w:ascii="Times New Roman" w:hAnsi="Times New Roman" w:cs="Times New Roman"/>
          <w:sz w:val="28"/>
          <w:szCs w:val="28"/>
        </w:rPr>
        <w:t xml:space="preserve"> </w:t>
      </w:r>
      <w:r w:rsidR="00FB2627" w:rsidRPr="00FB2627">
        <w:rPr>
          <w:rFonts w:ascii="Times New Roman" w:hAnsi="Times New Roman" w:cs="Times New Roman"/>
          <w:sz w:val="28"/>
          <w:szCs w:val="28"/>
        </w:rPr>
        <w:t xml:space="preserve">Ужгородського району </w:t>
      </w:r>
      <w:r w:rsidR="00FB2627">
        <w:rPr>
          <w:rFonts w:ascii="Times New Roman" w:hAnsi="Times New Roman" w:cs="Times New Roman"/>
          <w:sz w:val="28"/>
          <w:szCs w:val="28"/>
        </w:rPr>
        <w:t xml:space="preserve"> </w:t>
      </w:r>
      <w:r w:rsidR="00FB2627" w:rsidRPr="00FB2627">
        <w:rPr>
          <w:rFonts w:ascii="Times New Roman" w:hAnsi="Times New Roman" w:cs="Times New Roman"/>
          <w:sz w:val="28"/>
          <w:szCs w:val="28"/>
        </w:rPr>
        <w:t>Закарпатської області</w:t>
      </w:r>
      <w:r w:rsidR="00FB2627">
        <w:rPr>
          <w:rFonts w:ascii="Times New Roman" w:hAnsi="Times New Roman" w:cs="Times New Roman"/>
          <w:sz w:val="28"/>
          <w:szCs w:val="28"/>
        </w:rPr>
        <w:t>.</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Скорочене найменування: </w:t>
      </w:r>
      <w:proofErr w:type="spellStart"/>
      <w:r>
        <w:rPr>
          <w:rFonts w:ascii="Times New Roman" w:eastAsia="Times New Roman" w:hAnsi="Times New Roman" w:cs="Times New Roman"/>
          <w:sz w:val="28"/>
          <w:szCs w:val="28"/>
        </w:rPr>
        <w:t>філія-</w:t>
      </w:r>
      <w:proofErr w:type="spellEnd"/>
      <w:r>
        <w:rPr>
          <w:rFonts w:ascii="Times New Roman" w:eastAsia="Times New Roman" w:hAnsi="Times New Roman" w:cs="Times New Roman"/>
          <w:sz w:val="28"/>
          <w:szCs w:val="28"/>
        </w:rPr>
        <w:t xml:space="preserve"> </w:t>
      </w:r>
      <w:proofErr w:type="spellStart"/>
      <w:r w:rsidR="00FB2627">
        <w:rPr>
          <w:rFonts w:ascii="Times New Roman" w:eastAsia="Times New Roman" w:hAnsi="Times New Roman" w:cs="Times New Roman"/>
          <w:sz w:val="28"/>
          <w:szCs w:val="28"/>
        </w:rPr>
        <w:t>Волосянківська</w:t>
      </w:r>
      <w:proofErr w:type="spellEnd"/>
      <w:r w:rsidR="00FB2627">
        <w:rPr>
          <w:rFonts w:ascii="Times New Roman" w:eastAsia="Times New Roman" w:hAnsi="Times New Roman" w:cs="Times New Roman"/>
          <w:sz w:val="28"/>
          <w:szCs w:val="28"/>
        </w:rPr>
        <w:t xml:space="preserve"> початкова школа</w:t>
      </w:r>
      <w:r>
        <w:rPr>
          <w:rFonts w:ascii="Times New Roman" w:eastAsia="Times New Roman" w:hAnsi="Times New Roman" w:cs="Times New Roman"/>
          <w:sz w:val="28"/>
          <w:szCs w:val="28"/>
        </w:rPr>
        <w:t xml:space="preserve">.    </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B2627">
        <w:rPr>
          <w:rFonts w:ascii="Times New Roman" w:eastAsia="Times New Roman" w:hAnsi="Times New Roman" w:cs="Times New Roman"/>
          <w:sz w:val="28"/>
          <w:szCs w:val="28"/>
        </w:rPr>
        <w:t xml:space="preserve">      1.3.Юридична адреса: 89030</w:t>
      </w:r>
      <w:r>
        <w:rPr>
          <w:rFonts w:ascii="Times New Roman" w:eastAsia="Times New Roman" w:hAnsi="Times New Roman" w:cs="Times New Roman"/>
          <w:sz w:val="28"/>
          <w:szCs w:val="28"/>
        </w:rPr>
        <w:t xml:space="preserve">, Закарпатська область, </w:t>
      </w:r>
      <w:r w:rsidR="00FB2627">
        <w:rPr>
          <w:rFonts w:ascii="Times New Roman" w:eastAsia="Times New Roman" w:hAnsi="Times New Roman" w:cs="Times New Roman"/>
          <w:sz w:val="28"/>
          <w:szCs w:val="28"/>
        </w:rPr>
        <w:t>Ужгородський</w:t>
      </w:r>
      <w:r>
        <w:rPr>
          <w:rFonts w:ascii="Times New Roman" w:eastAsia="Times New Roman" w:hAnsi="Times New Roman" w:cs="Times New Roman"/>
          <w:sz w:val="28"/>
          <w:szCs w:val="28"/>
        </w:rPr>
        <w:t xml:space="preserve"> рай</w:t>
      </w:r>
      <w:r w:rsidR="00FB2627">
        <w:rPr>
          <w:rFonts w:ascii="Times New Roman" w:eastAsia="Times New Roman" w:hAnsi="Times New Roman" w:cs="Times New Roman"/>
          <w:sz w:val="28"/>
          <w:szCs w:val="28"/>
        </w:rPr>
        <w:t>он, с. Волосянка,  буд. 55</w:t>
      </w:r>
      <w:r>
        <w:rPr>
          <w:rFonts w:ascii="Times New Roman" w:eastAsia="Times New Roman" w:hAnsi="Times New Roman" w:cs="Times New Roman"/>
          <w:sz w:val="28"/>
          <w:szCs w:val="28"/>
        </w:rPr>
        <w:t xml:space="preserve">. </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1.4.Філія - </w:t>
      </w:r>
      <w:proofErr w:type="spellStart"/>
      <w:r w:rsidR="00FB2627">
        <w:rPr>
          <w:rFonts w:ascii="Times New Roman" w:eastAsia="Times New Roman" w:hAnsi="Times New Roman" w:cs="Times New Roman"/>
          <w:sz w:val="28"/>
          <w:szCs w:val="28"/>
        </w:rPr>
        <w:t>Волосянківська</w:t>
      </w:r>
      <w:proofErr w:type="spellEnd"/>
      <w:r>
        <w:rPr>
          <w:rFonts w:ascii="Times New Roman" w:eastAsia="Times New Roman" w:hAnsi="Times New Roman" w:cs="Times New Roman"/>
          <w:sz w:val="28"/>
          <w:szCs w:val="28"/>
        </w:rPr>
        <w:t xml:space="preserve"> початкова школа (далі – філія), затверджена рішенням сесії </w:t>
      </w:r>
      <w:proofErr w:type="spellStart"/>
      <w:r w:rsidR="00FB2627">
        <w:rPr>
          <w:rFonts w:ascii="Times New Roman" w:eastAsia="Times New Roman" w:hAnsi="Times New Roman" w:cs="Times New Roman"/>
          <w:sz w:val="28"/>
          <w:szCs w:val="28"/>
        </w:rPr>
        <w:t>Ставненської</w:t>
      </w:r>
      <w:proofErr w:type="spellEnd"/>
      <w:r>
        <w:rPr>
          <w:rFonts w:ascii="Times New Roman" w:eastAsia="Times New Roman" w:hAnsi="Times New Roman" w:cs="Times New Roman"/>
          <w:sz w:val="28"/>
          <w:szCs w:val="28"/>
        </w:rPr>
        <w:t xml:space="preserve"> </w:t>
      </w:r>
      <w:r w:rsidR="00FB2627">
        <w:rPr>
          <w:rFonts w:ascii="Times New Roman" w:eastAsia="Times New Roman" w:hAnsi="Times New Roman" w:cs="Times New Roman"/>
          <w:sz w:val="28"/>
          <w:szCs w:val="28"/>
        </w:rPr>
        <w:t>сільської</w:t>
      </w:r>
      <w:r>
        <w:rPr>
          <w:rFonts w:ascii="Times New Roman" w:eastAsia="Times New Roman" w:hAnsi="Times New Roman" w:cs="Times New Roman"/>
          <w:sz w:val="28"/>
          <w:szCs w:val="28"/>
        </w:rPr>
        <w:t xml:space="preserve"> ради Ужгородсько</w:t>
      </w:r>
      <w:r>
        <w:rPr>
          <w:rFonts w:ascii="Times New Roman" w:eastAsia="Times New Roman" w:hAnsi="Times New Roman" w:cs="Times New Roman"/>
          <w:sz w:val="28"/>
          <w:szCs w:val="28"/>
        </w:rPr>
        <w:t xml:space="preserve">го району Закарпатської області (засновника) та  є комунальною власністю </w:t>
      </w:r>
      <w:proofErr w:type="spellStart"/>
      <w:r w:rsidR="00013C50">
        <w:rPr>
          <w:rFonts w:ascii="Times New Roman" w:eastAsia="Times New Roman" w:hAnsi="Times New Roman" w:cs="Times New Roman"/>
          <w:sz w:val="28"/>
          <w:szCs w:val="28"/>
        </w:rPr>
        <w:t>Ставненської</w:t>
      </w:r>
      <w:proofErr w:type="spellEnd"/>
      <w:r w:rsidR="00013C50">
        <w:rPr>
          <w:rFonts w:ascii="Times New Roman" w:eastAsia="Times New Roman" w:hAnsi="Times New Roman" w:cs="Times New Roman"/>
          <w:sz w:val="28"/>
          <w:szCs w:val="28"/>
        </w:rPr>
        <w:t xml:space="preserve"> сільської</w:t>
      </w:r>
      <w:r>
        <w:rPr>
          <w:rFonts w:ascii="Times New Roman" w:eastAsia="Times New Roman" w:hAnsi="Times New Roman" w:cs="Times New Roman"/>
          <w:sz w:val="28"/>
          <w:szCs w:val="28"/>
        </w:rPr>
        <w:t xml:space="preserve"> ради  Ужгородського району Закарпатської області. </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Філія є  відокремленим структурним підрозділом </w:t>
      </w:r>
      <w:proofErr w:type="spellStart"/>
      <w:r w:rsidR="00013C50" w:rsidRPr="00FB2627">
        <w:rPr>
          <w:rFonts w:ascii="Times New Roman" w:hAnsi="Times New Roman" w:cs="Times New Roman"/>
          <w:sz w:val="28"/>
          <w:szCs w:val="28"/>
        </w:rPr>
        <w:t>Волосянківського</w:t>
      </w:r>
      <w:proofErr w:type="spellEnd"/>
      <w:r w:rsidR="00013C50" w:rsidRPr="00FB2627">
        <w:rPr>
          <w:rFonts w:ascii="Times New Roman" w:hAnsi="Times New Roman" w:cs="Times New Roman"/>
          <w:sz w:val="28"/>
          <w:szCs w:val="28"/>
        </w:rPr>
        <w:t xml:space="preserve"> </w:t>
      </w:r>
      <w:r w:rsidR="00013C50" w:rsidRPr="00013C50">
        <w:rPr>
          <w:rFonts w:ascii="Times New Roman" w:hAnsi="Times New Roman" w:cs="Times New Roman"/>
          <w:sz w:val="28"/>
          <w:szCs w:val="28"/>
        </w:rPr>
        <w:t>закладу</w:t>
      </w:r>
      <w:r w:rsidR="00013C50">
        <w:rPr>
          <w:rFonts w:ascii="Times New Roman" w:hAnsi="Times New Roman" w:cs="Times New Roman"/>
          <w:sz w:val="28"/>
          <w:szCs w:val="28"/>
        </w:rPr>
        <w:t xml:space="preserve"> </w:t>
      </w:r>
      <w:r w:rsidR="00013C50" w:rsidRPr="00013C50">
        <w:rPr>
          <w:rFonts w:ascii="Times New Roman" w:hAnsi="Times New Roman" w:cs="Times New Roman"/>
          <w:sz w:val="28"/>
          <w:szCs w:val="28"/>
        </w:rPr>
        <w:t>загальної</w:t>
      </w:r>
      <w:r w:rsidR="00013C50" w:rsidRPr="00FB2627">
        <w:rPr>
          <w:rFonts w:ascii="Times New Roman" w:hAnsi="Times New Roman" w:cs="Times New Roman"/>
          <w:sz w:val="28"/>
          <w:szCs w:val="28"/>
        </w:rPr>
        <w:t xml:space="preserve"> середньої освіти</w:t>
      </w:r>
      <w:r w:rsidR="00013C50">
        <w:rPr>
          <w:rFonts w:ascii="Times New Roman" w:hAnsi="Times New Roman" w:cs="Times New Roman"/>
          <w:sz w:val="28"/>
          <w:szCs w:val="28"/>
        </w:rPr>
        <w:t xml:space="preserve"> </w:t>
      </w:r>
      <w:r w:rsidR="00013C50" w:rsidRPr="00FB2627">
        <w:rPr>
          <w:rFonts w:ascii="Times New Roman" w:hAnsi="Times New Roman" w:cs="Times New Roman"/>
          <w:sz w:val="28"/>
          <w:szCs w:val="28"/>
        </w:rPr>
        <w:t xml:space="preserve"> І-ІІІ ступенів</w:t>
      </w:r>
      <w:r w:rsidR="00013C50">
        <w:rPr>
          <w:rFonts w:ascii="Times New Roman" w:hAnsi="Times New Roman" w:cs="Times New Roman"/>
          <w:sz w:val="28"/>
          <w:szCs w:val="28"/>
        </w:rPr>
        <w:t xml:space="preserve"> </w:t>
      </w:r>
      <w:proofErr w:type="spellStart"/>
      <w:r w:rsidR="00013C50" w:rsidRPr="00FB2627">
        <w:rPr>
          <w:rFonts w:ascii="Times New Roman" w:hAnsi="Times New Roman" w:cs="Times New Roman"/>
          <w:sz w:val="28"/>
          <w:szCs w:val="28"/>
        </w:rPr>
        <w:t>Ставненської</w:t>
      </w:r>
      <w:proofErr w:type="spellEnd"/>
      <w:r w:rsidR="00013C50" w:rsidRPr="00FB2627">
        <w:rPr>
          <w:rFonts w:ascii="Times New Roman" w:hAnsi="Times New Roman" w:cs="Times New Roman"/>
          <w:sz w:val="28"/>
          <w:szCs w:val="28"/>
        </w:rPr>
        <w:t xml:space="preserve"> сільської ради </w:t>
      </w:r>
      <w:r w:rsidR="00013C50">
        <w:rPr>
          <w:rFonts w:ascii="Times New Roman" w:hAnsi="Times New Roman" w:cs="Times New Roman"/>
          <w:sz w:val="28"/>
          <w:szCs w:val="28"/>
        </w:rPr>
        <w:t xml:space="preserve"> </w:t>
      </w:r>
      <w:r w:rsidR="00013C50" w:rsidRPr="00FB2627">
        <w:rPr>
          <w:rFonts w:ascii="Times New Roman" w:hAnsi="Times New Roman" w:cs="Times New Roman"/>
          <w:sz w:val="28"/>
          <w:szCs w:val="28"/>
        </w:rPr>
        <w:t xml:space="preserve">Ужгородського району </w:t>
      </w:r>
      <w:r w:rsidR="00013C50">
        <w:rPr>
          <w:rFonts w:ascii="Times New Roman" w:hAnsi="Times New Roman" w:cs="Times New Roman"/>
          <w:sz w:val="28"/>
          <w:szCs w:val="28"/>
        </w:rPr>
        <w:t xml:space="preserve"> </w:t>
      </w:r>
      <w:r w:rsidR="00013C50" w:rsidRPr="00FB2627">
        <w:rPr>
          <w:rFonts w:ascii="Times New Roman" w:hAnsi="Times New Roman" w:cs="Times New Roman"/>
          <w:sz w:val="28"/>
          <w:szCs w:val="28"/>
        </w:rPr>
        <w:t>Закарпатської області</w:t>
      </w:r>
      <w:r w:rsidR="00013C50">
        <w:rPr>
          <w:rFonts w:ascii="Times New Roman" w:hAnsi="Times New Roman" w:cs="Times New Roman"/>
          <w:sz w:val="28"/>
          <w:szCs w:val="28"/>
        </w:rPr>
        <w:t>.</w:t>
      </w:r>
      <w:r w:rsidR="00013C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(далі – опорн</w:t>
      </w:r>
      <w:r w:rsidR="00013C50">
        <w:rPr>
          <w:rFonts w:ascii="Times New Roman" w:eastAsia="Times New Roman" w:hAnsi="Times New Roman" w:cs="Times New Roman"/>
          <w:sz w:val="28"/>
          <w:szCs w:val="28"/>
        </w:rPr>
        <w:t>ий заклад), йому підпорядкована</w:t>
      </w:r>
      <w:r>
        <w:rPr>
          <w:rFonts w:ascii="Times New Roman" w:eastAsia="Times New Roman" w:hAnsi="Times New Roman" w:cs="Times New Roman"/>
          <w:sz w:val="28"/>
          <w:szCs w:val="28"/>
        </w:rPr>
        <w:t xml:space="preserve"> та  забезпечує реалізацію права громадян на здобуття початкової </w:t>
      </w:r>
      <w:r>
        <w:rPr>
          <w:rFonts w:ascii="Times New Roman" w:eastAsia="Times New Roman" w:hAnsi="Times New Roman" w:cs="Times New Roman"/>
          <w:sz w:val="28"/>
          <w:szCs w:val="28"/>
        </w:rPr>
        <w:t xml:space="preserve">освіти.  </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Філія у своїй діяльності керує</w:t>
      </w:r>
      <w:r>
        <w:rPr>
          <w:rFonts w:ascii="Times New Roman" w:eastAsia="Times New Roman" w:hAnsi="Times New Roman" w:cs="Times New Roman"/>
          <w:sz w:val="28"/>
          <w:szCs w:val="28"/>
        </w:rPr>
        <w:t>ться Конституцією України, Законами України “ Про освіту ”, “ Про  загальну середню освіту ”,</w:t>
      </w:r>
      <w:hyperlink r:id="rId5">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6">
        <w:r>
          <w:rPr>
            <w:rFonts w:ascii="Times New Roman" w:eastAsia="Times New Roman" w:hAnsi="Times New Roman" w:cs="Times New Roman"/>
            <w:color w:val="000000"/>
            <w:sz w:val="28"/>
            <w:szCs w:val="28"/>
          </w:rPr>
          <w:t xml:space="preserve">самоврядування в </w:t>
        </w:r>
        <w:proofErr w:type="spellStart"/>
        <w:r>
          <w:rPr>
            <w:rFonts w:ascii="Times New Roman" w:eastAsia="Times New Roman" w:hAnsi="Times New Roman" w:cs="Times New Roman"/>
            <w:color w:val="000000"/>
            <w:sz w:val="28"/>
            <w:szCs w:val="28"/>
          </w:rPr>
          <w:t>Україні”</w:t>
        </w:r>
        <w:proofErr w:type="spellEnd"/>
        <w:r>
          <w:rPr>
            <w:rFonts w:ascii="Times New Roman" w:eastAsia="Times New Roman" w:hAnsi="Times New Roman" w:cs="Times New Roman"/>
            <w:color w:val="000000"/>
            <w:sz w:val="28"/>
            <w:szCs w:val="28"/>
          </w:rPr>
          <w:t>,</w:t>
        </w:r>
      </w:hyperlink>
      <w:r>
        <w:rPr>
          <w:rFonts w:ascii="Times New Roman" w:eastAsia="Times New Roman" w:hAnsi="Times New Roman" w:cs="Times New Roman"/>
          <w:sz w:val="28"/>
          <w:szCs w:val="28"/>
        </w:rPr>
        <w:t xml:space="preserve"> іншими чинними нормативно-правовими актами та цим Положенням.</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Філія не є юридичною особою і діє на підставі цього Положення, затвердженого в </w:t>
      </w:r>
      <w:r>
        <w:rPr>
          <w:rFonts w:ascii="Times New Roman" w:eastAsia="Times New Roman" w:hAnsi="Times New Roman" w:cs="Times New Roman"/>
          <w:sz w:val="28"/>
          <w:szCs w:val="28"/>
        </w:rPr>
        <w:t>установленому порядку, Статуту опорного закладу та  інших нормативно-правових актів. Правонаступником майна, прав та обов’язків філії є опорний заклад.</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 Головними завданнями філії є концентрація та ефективне використання наявних ресурсів, їх спрямуванн</w:t>
      </w:r>
      <w:r>
        <w:rPr>
          <w:rFonts w:ascii="Times New Roman" w:eastAsia="Times New Roman" w:hAnsi="Times New Roman" w:cs="Times New Roman"/>
          <w:sz w:val="28"/>
          <w:szCs w:val="28"/>
        </w:rPr>
        <w:t xml:space="preserve">я на  задоволення освітніх потреб здобувачів освіти, створення єдиної системи виховної роботи.  </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Філія в складі опорного закладу утворена з метою:</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єдиного освітнього простору;</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рівного доступу осіб, у тому числі з особливими</w:t>
      </w:r>
      <w:r>
        <w:rPr>
          <w:rFonts w:ascii="Times New Roman" w:eastAsia="Times New Roman" w:hAnsi="Times New Roman" w:cs="Times New Roman"/>
          <w:sz w:val="28"/>
          <w:szCs w:val="28"/>
        </w:rPr>
        <w:t xml:space="preserve"> освітніми потребами, до якісної освіти;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умов для здобуття особами початкової та базової середньої освіти, забезпечення всебічного розвитку особи;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раціонального і ефективного використання наявних ресурсів, модернізації та розширення  матеріал</w:t>
      </w:r>
      <w:r>
        <w:rPr>
          <w:rFonts w:ascii="Times New Roman" w:eastAsia="Times New Roman" w:hAnsi="Times New Roman" w:cs="Times New Roman"/>
          <w:sz w:val="28"/>
          <w:szCs w:val="28"/>
        </w:rPr>
        <w:t>ьно-технічної бази (</w:t>
      </w:r>
      <w:r>
        <w:rPr>
          <w:rFonts w:ascii="Times New Roman" w:eastAsia="Times New Roman" w:hAnsi="Times New Roman" w:cs="Times New Roman"/>
          <w:sz w:val="28"/>
          <w:szCs w:val="28"/>
        </w:rPr>
        <w:t xml:space="preserve">комп’ютерного і мультимедійного обладнання, швидкісного доступу до </w:t>
      </w:r>
      <w:proofErr w:type="spellStart"/>
      <w:r>
        <w:rPr>
          <w:rFonts w:ascii="Times New Roman" w:eastAsia="Times New Roman" w:hAnsi="Times New Roman" w:cs="Times New Roman"/>
          <w:sz w:val="28"/>
          <w:szCs w:val="28"/>
        </w:rPr>
        <w:t>інтернету</w:t>
      </w:r>
      <w:proofErr w:type="spellEnd"/>
      <w:r>
        <w:rPr>
          <w:rFonts w:ascii="Times New Roman" w:eastAsia="Times New Roman" w:hAnsi="Times New Roman" w:cs="Times New Roman"/>
          <w:sz w:val="28"/>
          <w:szCs w:val="28"/>
        </w:rPr>
        <w:t>, використання бібліотечного фонду підручників, науково-методичної, ху</w:t>
      </w:r>
      <w:r>
        <w:rPr>
          <w:rFonts w:ascii="Times New Roman" w:eastAsia="Times New Roman" w:hAnsi="Times New Roman" w:cs="Times New Roman"/>
          <w:sz w:val="28"/>
          <w:szCs w:val="28"/>
        </w:rPr>
        <w:t>дожньої та довідкової літератури тощо);</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безпечного підвезення здобувачів освіти і педагогічних працівників до місця навчання, роботи та місця   проживання (за потреби).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1.10. Засновник створює, змінює тип, ліквідовує та реорганізовує філію, </w:t>
      </w:r>
      <w:r>
        <w:rPr>
          <w:rFonts w:ascii="Times New Roman" w:eastAsia="Times New Roman" w:hAnsi="Times New Roman" w:cs="Times New Roman"/>
          <w:color w:val="000000"/>
          <w:sz w:val="28"/>
          <w:szCs w:val="28"/>
        </w:rPr>
        <w:t>вносить зміни в її установчі документи відповідно до чинного законодавства</w:t>
      </w:r>
      <w:r>
        <w:rPr>
          <w:rFonts w:ascii="Times New Roman" w:eastAsia="Times New Roman" w:hAnsi="Times New Roman" w:cs="Times New Roman"/>
          <w:sz w:val="28"/>
          <w:szCs w:val="28"/>
        </w:rPr>
        <w:t>.</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1.11. Уповноваженим органом управління є відділ освіти, культури, сім’ї, молоді, спорту та соціального захисту населення </w:t>
      </w:r>
      <w:proofErr w:type="spellStart"/>
      <w:r w:rsidR="00013C50">
        <w:rPr>
          <w:rFonts w:ascii="Times New Roman" w:eastAsia="Times New Roman" w:hAnsi="Times New Roman" w:cs="Times New Roman"/>
          <w:sz w:val="28"/>
          <w:szCs w:val="28"/>
        </w:rPr>
        <w:t>Ставненської</w:t>
      </w:r>
      <w:proofErr w:type="spellEnd"/>
      <w:r w:rsidR="00013C50">
        <w:rPr>
          <w:rFonts w:ascii="Times New Roman" w:eastAsia="Times New Roman" w:hAnsi="Times New Roman" w:cs="Times New Roman"/>
          <w:sz w:val="28"/>
          <w:szCs w:val="28"/>
        </w:rPr>
        <w:t xml:space="preserve"> сільської</w:t>
      </w:r>
      <w:r>
        <w:rPr>
          <w:rFonts w:ascii="Times New Roman" w:eastAsia="Times New Roman" w:hAnsi="Times New Roman" w:cs="Times New Roman"/>
          <w:sz w:val="28"/>
          <w:szCs w:val="28"/>
        </w:rPr>
        <w:t xml:space="preserve"> ради Ужгородського району Зака</w:t>
      </w:r>
      <w:r>
        <w:rPr>
          <w:rFonts w:ascii="Times New Roman" w:eastAsia="Times New Roman" w:hAnsi="Times New Roman" w:cs="Times New Roman"/>
          <w:sz w:val="28"/>
          <w:szCs w:val="28"/>
        </w:rPr>
        <w:t>рпатської області.</w:t>
      </w:r>
    </w:p>
    <w:p w:rsidR="00F12C6A" w:rsidRDefault="00F12C6A">
      <w:pPr>
        <w:pStyle w:val="normal"/>
        <w:spacing w:after="0" w:line="240" w:lineRule="auto"/>
        <w:ind w:firstLine="709"/>
        <w:jc w:val="both"/>
        <w:rPr>
          <w:rFonts w:ascii="Times New Roman" w:eastAsia="Times New Roman" w:hAnsi="Times New Roman" w:cs="Times New Roman"/>
          <w:sz w:val="28"/>
          <w:szCs w:val="28"/>
        </w:rPr>
      </w:pPr>
    </w:p>
    <w:p w:rsidR="00F12C6A" w:rsidRDefault="00B42A91">
      <w:pPr>
        <w:pStyle w:val="normal"/>
        <w:shd w:val="clear" w:color="auto" w:fill="FFFFFF"/>
        <w:spacing w:before="150" w:after="150" w:line="240" w:lineRule="auto"/>
        <w:ind w:left="450" w:right="450"/>
        <w:jc w:val="center"/>
        <w:rPr>
          <w:rFonts w:ascii="Times New Roman" w:eastAsia="Times New Roman" w:hAnsi="Times New Roman" w:cs="Times New Roman"/>
          <w:color w:val="000000"/>
          <w:sz w:val="24"/>
          <w:szCs w:val="24"/>
        </w:rPr>
      </w:pPr>
      <w:r>
        <w:rPr>
          <w:rFonts w:ascii="Times New Roman" w:eastAsia="Times New Roman" w:hAnsi="Times New Roman" w:cs="Times New Roman"/>
          <w:b/>
          <w:sz w:val="28"/>
          <w:szCs w:val="28"/>
        </w:rPr>
        <w:t xml:space="preserve">ІІ. </w:t>
      </w:r>
      <w:r>
        <w:rPr>
          <w:rFonts w:ascii="Times New Roman" w:eastAsia="Times New Roman" w:hAnsi="Times New Roman" w:cs="Times New Roman"/>
          <w:b/>
          <w:color w:val="000000"/>
          <w:sz w:val="28"/>
          <w:szCs w:val="28"/>
        </w:rPr>
        <w:t>Організація освітнього процесу</w:t>
      </w:r>
    </w:p>
    <w:p w:rsidR="00F12C6A" w:rsidRDefault="00B42A91">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2.1.Філія забезпечує здобуття початкової </w:t>
      </w:r>
      <w:r>
        <w:rPr>
          <w:rFonts w:ascii="Times New Roman" w:eastAsia="Times New Roman" w:hAnsi="Times New Roman" w:cs="Times New Roman"/>
          <w:sz w:val="28"/>
          <w:szCs w:val="28"/>
        </w:rPr>
        <w:t>освіти.</w:t>
      </w:r>
    </w:p>
    <w:p w:rsidR="00F12C6A" w:rsidRDefault="00B42A91">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Філія здійснює освітній процес в інтересах особистості, суспільства, держави, забезпечує охорону здоров'я здобувачів освіти, створення сприятливих умов для різнобічного розвитку особистості, у тому числі можливості задоволення потреби здобувачів освіт</w:t>
      </w:r>
      <w:r>
        <w:rPr>
          <w:rFonts w:ascii="Times New Roman" w:eastAsia="Times New Roman" w:hAnsi="Times New Roman" w:cs="Times New Roman"/>
          <w:sz w:val="28"/>
          <w:szCs w:val="28"/>
        </w:rPr>
        <w:t xml:space="preserve">и у самоосвіті. </w:t>
      </w:r>
    </w:p>
    <w:p w:rsidR="00F12C6A" w:rsidRDefault="00B42A91">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Права та обов'язки учасників освітнього процесу визначаються Законами України „ Про освіту ”, „ Про  загальну середню освіту ”,</w:t>
      </w:r>
      <w:hyperlink r:id="rId7">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8">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нормативно-правовими актами, Положенням про філію, Статутом опорного закладу та правилами внутрішнього розпорядку опорного закладу освіти.</w:t>
      </w:r>
    </w:p>
    <w:p w:rsidR="00F12C6A" w:rsidRDefault="00B42A91">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Pr>
          <w:rFonts w:ascii="Times New Roman" w:eastAsia="Times New Roman" w:hAnsi="Times New Roman" w:cs="Times New Roman"/>
          <w:sz w:val="28"/>
          <w:szCs w:val="28"/>
        </w:rPr>
        <w:t>. Освітній процес у філії організовується у формах здобуття загальної середньої освіти з урахуванням особливостей освітньої діяльності опорного закладу освіти.</w:t>
      </w:r>
    </w:p>
    <w:p w:rsidR="00F12C6A" w:rsidRDefault="00B42A91">
      <w:pPr>
        <w:pStyle w:val="normal"/>
        <w:keepLines/>
        <w:spacing w:after="0" w:line="240" w:lineRule="auto"/>
        <w:jc w:val="both"/>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2.5. Освітній процес у філії здійснюється відповідно до освітніх програм опорного закладу освіти.</w:t>
      </w:r>
    </w:p>
    <w:p w:rsidR="00F12C6A" w:rsidRDefault="00B42A91">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2.6.</w:t>
      </w:r>
      <w:r>
        <w:rPr>
          <w:color w:val="000000"/>
          <w:sz w:val="28"/>
          <w:szCs w:val="28"/>
          <w:highlight w:val="white"/>
        </w:rPr>
        <w:t xml:space="preserve"> </w:t>
      </w:r>
      <w:r>
        <w:rPr>
          <w:rFonts w:ascii="Times New Roman" w:eastAsia="Times New Roman" w:hAnsi="Times New Roman" w:cs="Times New Roman"/>
          <w:color w:val="000000"/>
          <w:sz w:val="28"/>
          <w:szCs w:val="28"/>
          <w:highlight w:val="white"/>
        </w:rPr>
        <w:t xml:space="preserve">Учасниками </w:t>
      </w:r>
      <w:r w:rsidR="00A77806">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 у філії є учні, завідувач філії, </w:t>
      </w:r>
      <w:r>
        <w:rPr>
          <w:rFonts w:ascii="Times New Roman" w:eastAsia="Times New Roman" w:hAnsi="Times New Roman" w:cs="Times New Roman"/>
          <w:color w:val="000000"/>
          <w:sz w:val="28"/>
          <w:szCs w:val="28"/>
          <w:highlight w:val="white"/>
        </w:rPr>
        <w:t xml:space="preserve">педагогічні працівники, батьки. </w:t>
      </w:r>
      <w:r>
        <w:rPr>
          <w:rFonts w:ascii="Times New Roman" w:eastAsia="Times New Roman" w:hAnsi="Times New Roman" w:cs="Times New Roman"/>
          <w:sz w:val="28"/>
          <w:szCs w:val="28"/>
        </w:rPr>
        <w:t>Учні, які здобуваю</w:t>
      </w:r>
      <w:r>
        <w:rPr>
          <w:rFonts w:ascii="Times New Roman" w:eastAsia="Times New Roman" w:hAnsi="Times New Roman" w:cs="Times New Roman"/>
          <w:sz w:val="28"/>
          <w:szCs w:val="28"/>
        </w:rPr>
        <w:t xml:space="preserve">ть освіту у філії, є учнями опорного закладу освіти.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2.7. Навчальний рік у філії починається 1 вересня і закінчується не пізніше 1 липня наступного року.</w:t>
      </w:r>
    </w:p>
    <w:p w:rsidR="00F12C6A" w:rsidRDefault="00B42A91">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2.8. Зарахування (переведення) </w:t>
      </w:r>
      <w:proofErr w:type="spellStart"/>
      <w:r>
        <w:rPr>
          <w:rFonts w:ascii="Times New Roman" w:eastAsia="Times New Roman" w:hAnsi="Times New Roman" w:cs="Times New Roman"/>
          <w:color w:val="000000"/>
          <w:sz w:val="28"/>
          <w:szCs w:val="28"/>
          <w:highlight w:val="white"/>
        </w:rPr>
        <w:t>учнiв</w:t>
      </w:r>
      <w:proofErr w:type="spellEnd"/>
      <w:r>
        <w:rPr>
          <w:rFonts w:ascii="Times New Roman" w:eastAsia="Times New Roman" w:hAnsi="Times New Roman" w:cs="Times New Roman"/>
          <w:color w:val="000000"/>
          <w:sz w:val="28"/>
          <w:szCs w:val="28"/>
          <w:highlight w:val="white"/>
        </w:rPr>
        <w:t> до філії </w:t>
      </w:r>
      <w:proofErr w:type="spellStart"/>
      <w:r>
        <w:rPr>
          <w:rFonts w:ascii="Times New Roman" w:eastAsia="Times New Roman" w:hAnsi="Times New Roman" w:cs="Times New Roman"/>
          <w:color w:val="000000"/>
          <w:sz w:val="28"/>
          <w:szCs w:val="28"/>
          <w:highlight w:val="white"/>
        </w:rPr>
        <w:t>здiйснюється</w:t>
      </w:r>
      <w:proofErr w:type="spellEnd"/>
      <w:r>
        <w:rPr>
          <w:rFonts w:ascii="Times New Roman" w:eastAsia="Times New Roman" w:hAnsi="Times New Roman" w:cs="Times New Roman"/>
          <w:color w:val="000000"/>
          <w:sz w:val="28"/>
          <w:szCs w:val="28"/>
          <w:highlight w:val="white"/>
        </w:rPr>
        <w:t>, як правило, до початку на</w:t>
      </w:r>
      <w:r>
        <w:rPr>
          <w:rFonts w:ascii="Times New Roman" w:eastAsia="Times New Roman" w:hAnsi="Times New Roman" w:cs="Times New Roman"/>
          <w:color w:val="000000"/>
          <w:sz w:val="28"/>
          <w:szCs w:val="28"/>
          <w:highlight w:val="white"/>
        </w:rPr>
        <w:t xml:space="preserve">вчального року за наказом директора опорного закладу, що видається на підставі заяви батьків, або осіб, що їх заміняють, а також свідоцтва про народження (копії), медичної довідки встановленого зразка, документа про наявний рівень освіти. До першого класу </w:t>
      </w:r>
      <w:r>
        <w:rPr>
          <w:rFonts w:ascii="Times New Roman" w:eastAsia="Times New Roman" w:hAnsi="Times New Roman" w:cs="Times New Roman"/>
          <w:color w:val="000000"/>
          <w:sz w:val="28"/>
          <w:szCs w:val="28"/>
          <w:highlight w:val="white"/>
        </w:rPr>
        <w:t>зараховуються, як правило, діти з 6 років.</w:t>
      </w:r>
    </w:p>
    <w:p w:rsidR="00F12C6A" w:rsidRDefault="00B42A91">
      <w:pPr>
        <w:pStyle w:val="normal"/>
        <w:keepLines/>
        <w:spacing w:after="0" w:line="240" w:lineRule="auto"/>
        <w:jc w:val="both"/>
        <w:rPr>
          <w:rFonts w:ascii="Times New Roman" w:eastAsia="Times New Roman" w:hAnsi="Times New Roman" w:cs="Times New Roman"/>
          <w:sz w:val="28"/>
          <w:szCs w:val="28"/>
        </w:rPr>
      </w:pPr>
      <w:r>
        <w:rPr>
          <w:color w:val="000000"/>
          <w:sz w:val="28"/>
          <w:szCs w:val="28"/>
          <w:highlight w:val="white"/>
        </w:rPr>
        <w:t xml:space="preserve">      </w:t>
      </w:r>
      <w:r>
        <w:rPr>
          <w:rFonts w:ascii="Tahoma" w:eastAsia="Tahoma" w:hAnsi="Tahoma" w:cs="Tahoma"/>
          <w:color w:val="111111"/>
          <w:sz w:val="18"/>
          <w:szCs w:val="18"/>
          <w:highlight w:val="white"/>
        </w:rPr>
        <w:t> </w:t>
      </w:r>
      <w:r>
        <w:rPr>
          <w:rFonts w:ascii="Times New Roman" w:eastAsia="Times New Roman" w:hAnsi="Times New Roman" w:cs="Times New Roman"/>
          <w:sz w:val="28"/>
          <w:szCs w:val="28"/>
        </w:rPr>
        <w:t>2.9. Структура  навчального  року (тривалість  навчальних занять, поділ на чверті, семестри (триместри) і режим роботи філії встановлюються директором опорного закладу освіти у межах часу, передбаченого нав</w:t>
      </w:r>
      <w:r>
        <w:rPr>
          <w:rFonts w:ascii="Times New Roman" w:eastAsia="Times New Roman" w:hAnsi="Times New Roman" w:cs="Times New Roman"/>
          <w:sz w:val="28"/>
          <w:szCs w:val="28"/>
        </w:rPr>
        <w:t>чальним  планом.</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2.10 . Загальна тривалість канікул протягом навчального року не повинна становити менш як 30 календарних днів.</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2.11.  Тривалість уроків у філії становить: у 1-х класах – 35 хвилин, у 2-4-х класах – 40 хвилин.</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2.12. Тривалі</w:t>
      </w:r>
      <w:r>
        <w:rPr>
          <w:rFonts w:ascii="Times New Roman" w:eastAsia="Times New Roman" w:hAnsi="Times New Roman" w:cs="Times New Roman"/>
          <w:color w:val="000000"/>
          <w:sz w:val="28"/>
          <w:szCs w:val="28"/>
          <w:highlight w:val="white"/>
        </w:rPr>
        <w:t>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2.13. Розклад уроків філії складається відпові</w:t>
      </w:r>
      <w:r>
        <w:rPr>
          <w:rFonts w:ascii="Times New Roman" w:eastAsia="Times New Roman" w:hAnsi="Times New Roman" w:cs="Times New Roman"/>
          <w:color w:val="000000"/>
          <w:sz w:val="28"/>
          <w:szCs w:val="28"/>
          <w:highlight w:val="white"/>
        </w:rPr>
        <w:t>дно до навчального плану з дотриманням педагогічних, санітарно-гігієнічних та режимних вимог і затверджується директором опорного закладу.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 xml:space="preserve">Філія може обрати інші, крім уроку, форми організації </w:t>
      </w:r>
      <w:r w:rsidR="00A77806">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p>
    <w:p w:rsidR="00F12C6A" w:rsidRDefault="00B42A91">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2.14. У філії за бажанням бать</w:t>
      </w:r>
      <w:r>
        <w:rPr>
          <w:rFonts w:ascii="Times New Roman" w:eastAsia="Times New Roman" w:hAnsi="Times New Roman" w:cs="Times New Roman"/>
          <w:color w:val="000000"/>
          <w:sz w:val="28"/>
          <w:szCs w:val="28"/>
          <w:highlight w:val="white"/>
        </w:rPr>
        <w:t>ків та учнів за погодження з директором опорного закладу, при наявності відповідної бази та фінансування для учнів 1- 4 класів можуть створюватися групи продовженого дня.</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2.15. Зарахування та відрахування дітей здійснюється наказом директора опорного закладу ( за клопотанням завідувача філії).</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2.16. Філія, з дотриманням педагогічних та санітарно-гігієнічних вимог та за погодженням з </w:t>
      </w:r>
      <w:r w:rsidR="00A77806">
        <w:rPr>
          <w:rFonts w:ascii="Times New Roman" w:eastAsia="Times New Roman" w:hAnsi="Times New Roman" w:cs="Times New Roman"/>
          <w:color w:val="000000"/>
          <w:sz w:val="28"/>
          <w:szCs w:val="28"/>
          <w:highlight w:val="white"/>
        </w:rPr>
        <w:t>директором</w:t>
      </w:r>
      <w:r>
        <w:rPr>
          <w:rFonts w:ascii="Times New Roman" w:eastAsia="Times New Roman" w:hAnsi="Times New Roman" w:cs="Times New Roman"/>
          <w:color w:val="000000"/>
          <w:sz w:val="28"/>
          <w:szCs w:val="28"/>
          <w:highlight w:val="white"/>
        </w:rPr>
        <w:t xml:space="preserve"> опорного закладу, може створювати у своєму складі з’єднані класи (класи-комплекти) початкової школи. Положення про з’єднаний клас (клас-комплект) по</w:t>
      </w:r>
      <w:r>
        <w:rPr>
          <w:rFonts w:ascii="Times New Roman" w:eastAsia="Times New Roman" w:hAnsi="Times New Roman" w:cs="Times New Roman"/>
          <w:color w:val="000000"/>
          <w:sz w:val="28"/>
          <w:szCs w:val="28"/>
          <w:highlight w:val="white"/>
        </w:rPr>
        <w:t>чаткової школи у філії опорного закладу, затвердженого наказом Міністерства освіти і науки України від 05 серпня 2016 року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№994, зареєстрованого у Міністерстві юстиції України </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1187/29317.</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2.17.  Відволікання учнів від навчальних занять для проваджен</w:t>
      </w:r>
      <w:r>
        <w:rPr>
          <w:rFonts w:ascii="Times New Roman" w:eastAsia="Times New Roman" w:hAnsi="Times New Roman" w:cs="Times New Roman"/>
          <w:color w:val="000000"/>
          <w:sz w:val="28"/>
          <w:szCs w:val="28"/>
          <w:highlight w:val="white"/>
        </w:rPr>
        <w:t>ня інших видів діяльності забороняється (крім випадків, передбачених законодавством).</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2.18. Залучення учнів до видів діяльності, не передбачених навчальною програмою та робочим навчальним планом філії, дозволяється лише за їх згодою та згодою батьків </w:t>
      </w:r>
      <w:r>
        <w:rPr>
          <w:rFonts w:ascii="Times New Roman" w:eastAsia="Times New Roman" w:hAnsi="Times New Roman" w:cs="Times New Roman"/>
          <w:color w:val="000000"/>
          <w:sz w:val="28"/>
          <w:szCs w:val="28"/>
          <w:highlight w:val="white"/>
        </w:rPr>
        <w:t>або осіб, які їх замінюють.</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2.19.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Домашні завдання уч</w:t>
      </w:r>
      <w:r>
        <w:rPr>
          <w:rFonts w:ascii="Times New Roman" w:eastAsia="Times New Roman" w:hAnsi="Times New Roman" w:cs="Times New Roman"/>
          <w:color w:val="000000"/>
          <w:sz w:val="28"/>
          <w:szCs w:val="28"/>
          <w:highlight w:val="white"/>
        </w:rPr>
        <w:t>ням 1-х класів не задаються.</w:t>
      </w:r>
    </w:p>
    <w:p w:rsidR="00F12C6A" w:rsidRDefault="00B42A91">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2.20.Випускникам філії документ про освіту видається опорним закладом освіти.</w:t>
      </w:r>
    </w:p>
    <w:p w:rsidR="00F12C6A" w:rsidRDefault="00B42A91">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2.21. </w:t>
      </w:r>
      <w:r>
        <w:rPr>
          <w:rFonts w:ascii="Times New Roman" w:eastAsia="Times New Roman" w:hAnsi="Times New Roman" w:cs="Times New Roman"/>
          <w:color w:val="000000"/>
          <w:sz w:val="28"/>
          <w:szCs w:val="28"/>
          <w:highlight w:val="white"/>
        </w:rPr>
        <w:t>Навчальні (робочі та індивідуальні) плани філії розробляються керівництвом філії на основі типових навчальних планів загальноосвітн</w:t>
      </w:r>
      <w:r>
        <w:rPr>
          <w:rFonts w:ascii="Times New Roman" w:eastAsia="Times New Roman" w:hAnsi="Times New Roman" w:cs="Times New Roman"/>
          <w:color w:val="000000"/>
          <w:sz w:val="28"/>
          <w:szCs w:val="28"/>
          <w:highlight w:val="white"/>
        </w:rPr>
        <w:t>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w:t>
      </w:r>
      <w:r>
        <w:rPr>
          <w:rFonts w:ascii="Times New Roman" w:eastAsia="Times New Roman" w:hAnsi="Times New Roman" w:cs="Times New Roman"/>
          <w:sz w:val="28"/>
          <w:szCs w:val="28"/>
        </w:rPr>
        <w:t xml:space="preserve"> Навчальні плани філії схвалюються педагогічною радою та зат</w:t>
      </w:r>
      <w:r>
        <w:rPr>
          <w:rFonts w:ascii="Times New Roman" w:eastAsia="Times New Roman" w:hAnsi="Times New Roman" w:cs="Times New Roman"/>
          <w:sz w:val="28"/>
          <w:szCs w:val="28"/>
        </w:rPr>
        <w:t>верджуються директором опорного закладу освіти відповідно до освітньої програми опорного закладу.</w:t>
      </w:r>
      <w:bookmarkStart w:id="0" w:name="gjdgxs" w:colFirst="0" w:colLast="0"/>
      <w:bookmarkEnd w:id="0"/>
    </w:p>
    <w:p w:rsidR="00F12C6A" w:rsidRDefault="00B42A91">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2.22. Обсяг педагогічного навантаження педагогічних працівників, які забезпечують освітній процес в опорному закладі освіти та його філіях, визначається</w:t>
      </w:r>
      <w:r>
        <w:rPr>
          <w:rFonts w:ascii="Times New Roman" w:eastAsia="Times New Roman" w:hAnsi="Times New Roman" w:cs="Times New Roman"/>
          <w:color w:val="000000"/>
          <w:sz w:val="28"/>
          <w:szCs w:val="28"/>
        </w:rPr>
        <w:t xml:space="preserve"> директором опорного закладу освіти відповідно до законодавства.</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2.23.</w:t>
      </w:r>
      <w:r>
        <w:rPr>
          <w:rFonts w:ascii="Times New Roman" w:eastAsia="Times New Roman" w:hAnsi="Times New Roman" w:cs="Times New Roman"/>
          <w:color w:val="000000"/>
          <w:sz w:val="28"/>
          <w:szCs w:val="28"/>
          <w:highlight w:val="white"/>
        </w:rPr>
        <w:t xml:space="preserve"> Філія здійснює </w:t>
      </w:r>
      <w:r w:rsidR="00A77806">
        <w:rPr>
          <w:rFonts w:ascii="Times New Roman" w:eastAsia="Times New Roman" w:hAnsi="Times New Roman" w:cs="Times New Roman"/>
          <w:color w:val="000000"/>
          <w:sz w:val="28"/>
          <w:szCs w:val="28"/>
          <w:highlight w:val="white"/>
        </w:rPr>
        <w:t>освітній</w:t>
      </w:r>
      <w:r>
        <w:rPr>
          <w:rFonts w:ascii="Times New Roman" w:eastAsia="Times New Roman" w:hAnsi="Times New Roman" w:cs="Times New Roman"/>
          <w:color w:val="000000"/>
          <w:sz w:val="28"/>
          <w:szCs w:val="28"/>
          <w:highlight w:val="white"/>
        </w:rPr>
        <w:t xml:space="preserve"> процес за груповою та індивідуальною формою навчання.</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2.24. Філія працює за навчальними програмами, підручниками, пос</w:t>
      </w:r>
      <w:r>
        <w:rPr>
          <w:rFonts w:ascii="Times New Roman" w:eastAsia="Times New Roman" w:hAnsi="Times New Roman" w:cs="Times New Roman"/>
          <w:color w:val="000000"/>
          <w:sz w:val="28"/>
          <w:szCs w:val="28"/>
          <w:highlight w:val="white"/>
        </w:rPr>
        <w:t xml:space="preserve">ібниками, що мають відповідний гриф Міністерства освіти і науки </w:t>
      </w:r>
      <w:r>
        <w:rPr>
          <w:rFonts w:ascii="Times New Roman" w:eastAsia="Times New Roman" w:hAnsi="Times New Roman" w:cs="Times New Roman"/>
          <w:color w:val="000000"/>
          <w:sz w:val="28"/>
          <w:szCs w:val="28"/>
          <w:highlight w:val="white"/>
        </w:rPr>
        <w:lastRenderedPageBreak/>
        <w:t>України, і забезпе</w:t>
      </w:r>
      <w:r w:rsidR="00A77806">
        <w:rPr>
          <w:rFonts w:ascii="Times New Roman" w:eastAsia="Times New Roman" w:hAnsi="Times New Roman" w:cs="Times New Roman"/>
          <w:color w:val="000000"/>
          <w:sz w:val="28"/>
          <w:szCs w:val="28"/>
          <w:highlight w:val="white"/>
        </w:rPr>
        <w:t>чує виконання освітніх</w:t>
      </w:r>
      <w:r>
        <w:rPr>
          <w:rFonts w:ascii="Times New Roman" w:eastAsia="Times New Roman" w:hAnsi="Times New Roman" w:cs="Times New Roman"/>
          <w:color w:val="000000"/>
          <w:sz w:val="28"/>
          <w:szCs w:val="28"/>
          <w:highlight w:val="white"/>
        </w:rPr>
        <w:t xml:space="preserve"> завдань відповідно до вікових особливостей та природних здібностей дітей.</w:t>
      </w:r>
    </w:p>
    <w:p w:rsidR="00F12C6A" w:rsidRDefault="00B42A91">
      <w:pPr>
        <w:pStyle w:val="normal"/>
        <w:keepLines/>
        <w:spacing w:after="0" w:line="240" w:lineRule="auto"/>
        <w:jc w:val="both"/>
        <w:rPr>
          <w:rFonts w:ascii="Times New Roman" w:eastAsia="Times New Roman" w:hAnsi="Times New Roman" w:cs="Times New Roman"/>
          <w:sz w:val="28"/>
          <w:szCs w:val="28"/>
        </w:rPr>
      </w:pPr>
      <w:bookmarkStart w:id="1" w:name="30j0zll" w:colFirst="0" w:colLast="0"/>
      <w:bookmarkStart w:id="2" w:name="1fob9te" w:colFirst="0" w:colLast="0"/>
      <w:bookmarkEnd w:id="1"/>
      <w:bookmarkEnd w:id="2"/>
      <w:r>
        <w:rPr>
          <w:rFonts w:ascii="Times New Roman" w:eastAsia="Times New Roman" w:hAnsi="Times New Roman" w:cs="Times New Roman"/>
          <w:sz w:val="28"/>
          <w:szCs w:val="28"/>
        </w:rPr>
        <w:t xml:space="preserve">       2.25. Мовою освітнього процесу в закладі є українська мова.</w:t>
      </w:r>
    </w:p>
    <w:p w:rsidR="00F12C6A" w:rsidRDefault="00B42A91">
      <w:pPr>
        <w:pStyle w:val="normal"/>
        <w:keepLine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2.26. Виходячи із запитів здобувачів освіти і їх  батьків (законних представників), за наявності відповідних умов, філія може організовувати свою роботу з різних напрямів освітньої діяльності відповідно до чинного законодавства. </w:t>
      </w:r>
    </w:p>
    <w:p w:rsidR="00F12C6A" w:rsidRDefault="00F12C6A">
      <w:pPr>
        <w:pStyle w:val="normal"/>
        <w:spacing w:after="0" w:line="240" w:lineRule="auto"/>
        <w:ind w:firstLine="709"/>
        <w:jc w:val="center"/>
        <w:rPr>
          <w:rFonts w:ascii="Times New Roman" w:eastAsia="Times New Roman" w:hAnsi="Times New Roman" w:cs="Times New Roman"/>
          <w:b/>
          <w:sz w:val="28"/>
          <w:szCs w:val="28"/>
        </w:rPr>
      </w:pPr>
    </w:p>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Управління фі</w:t>
      </w:r>
      <w:r>
        <w:rPr>
          <w:rFonts w:ascii="Times New Roman" w:eastAsia="Times New Roman" w:hAnsi="Times New Roman" w:cs="Times New Roman"/>
          <w:b/>
          <w:sz w:val="28"/>
          <w:szCs w:val="28"/>
        </w:rPr>
        <w:t>лією</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3.1. Керівництво філією здійснює завідувач філією. Завідувача та  заступника </w:t>
      </w:r>
      <w:r>
        <w:rPr>
          <w:rFonts w:ascii="Times New Roman" w:eastAsia="Times New Roman" w:hAnsi="Times New Roman" w:cs="Times New Roman"/>
          <w:sz w:val="28"/>
          <w:szCs w:val="28"/>
        </w:rPr>
        <w:t>призначає та звільняє з посади директор опорного закладу відповідно до законодавства та цього Положення. Завідувачем філії може бути особа з вищою педаг</w:t>
      </w:r>
      <w:r>
        <w:rPr>
          <w:rFonts w:ascii="Times New Roman" w:eastAsia="Times New Roman" w:hAnsi="Times New Roman" w:cs="Times New Roman"/>
          <w:sz w:val="28"/>
          <w:szCs w:val="28"/>
        </w:rPr>
        <w:t>огічною освітою, стаж роботи якої становить не менше 3 років.</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77806">
        <w:rPr>
          <w:rFonts w:ascii="Times New Roman" w:eastAsia="Times New Roman" w:hAnsi="Times New Roman" w:cs="Times New Roman"/>
          <w:sz w:val="28"/>
          <w:szCs w:val="28"/>
        </w:rPr>
        <w:t>Завідувач філії</w:t>
      </w:r>
      <w:r>
        <w:rPr>
          <w:rFonts w:ascii="Times New Roman" w:eastAsia="Times New Roman" w:hAnsi="Times New Roman" w:cs="Times New Roman"/>
          <w:sz w:val="28"/>
          <w:szCs w:val="28"/>
        </w:rPr>
        <w:t>, педагогічні та інші працівники філії є працівниками опорного закладу освіти.</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3.2.  Завідувач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організовує освітній процес у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діє від імені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A77806">
        <w:rPr>
          <w:rFonts w:ascii="Times New Roman" w:eastAsia="Times New Roman" w:hAnsi="Times New Roman" w:cs="Times New Roman"/>
          <w:sz w:val="28"/>
          <w:szCs w:val="28"/>
        </w:rPr>
        <w:t>порушує клопотання</w:t>
      </w:r>
      <w:r>
        <w:rPr>
          <w:rFonts w:ascii="Times New Roman" w:eastAsia="Times New Roman" w:hAnsi="Times New Roman" w:cs="Times New Roman"/>
          <w:sz w:val="28"/>
          <w:szCs w:val="28"/>
        </w:rPr>
        <w:t xml:space="preserve"> перед директором опорного закладу щодо прийняття та звільнення працівників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створює умови для творчості педагогічних працівників, учнів;</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здобувачів освіти, може порушувати клопотання перед директором опорного закладу щодо у</w:t>
      </w:r>
      <w:r>
        <w:rPr>
          <w:rFonts w:ascii="Times New Roman" w:eastAsia="Times New Roman" w:hAnsi="Times New Roman" w:cs="Times New Roman"/>
          <w:sz w:val="28"/>
          <w:szCs w:val="28"/>
        </w:rPr>
        <w:t>кладання договорів з підприємствами, установами, організаціями;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порушує клопотання перед директором опорного закладу щодо заохочення працівників та застосування до них передбачених законодавством стягнень;</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забезпечує безпечні умови праці, навчанн</w:t>
      </w:r>
      <w:r>
        <w:rPr>
          <w:rFonts w:ascii="Times New Roman" w:eastAsia="Times New Roman" w:hAnsi="Times New Roman" w:cs="Times New Roman"/>
          <w:sz w:val="28"/>
          <w:szCs w:val="28"/>
        </w:rPr>
        <w:t>я та виховання;</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контролює виконання навчальних планів та програм (готує довідку про виконання і представляє її педагогічній раді);</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контроль за якістю роботи педагогічних працівників та обслуговуючого персоналу, організацією освітньої та </w:t>
      </w:r>
      <w:r>
        <w:rPr>
          <w:rFonts w:ascii="Times New Roman" w:eastAsia="Times New Roman" w:hAnsi="Times New Roman" w:cs="Times New Roman"/>
          <w:sz w:val="28"/>
          <w:szCs w:val="28"/>
        </w:rPr>
        <w:t>культурно-масової роботи, станом фізичного виховання і здоров'я, організовує побутове обслуговування учасників освітнього процесу та інших працівників філії;</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забезпечує дотримання вимог щодо охорони дитинства, санітарно-гігієнічних та протипо</w:t>
      </w:r>
      <w:r>
        <w:rPr>
          <w:rFonts w:ascii="Times New Roman" w:eastAsia="Times New Roman" w:hAnsi="Times New Roman" w:cs="Times New Roman"/>
          <w:color w:val="000000"/>
          <w:sz w:val="28"/>
          <w:szCs w:val="28"/>
          <w:highlight w:val="white"/>
        </w:rPr>
        <w:t>жежних норм, вимог техніки безпеки та охорони праці;</w:t>
      </w: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-підтримує</w:t>
      </w:r>
      <w:proofErr w:type="spellEnd"/>
      <w:r>
        <w:rPr>
          <w:rFonts w:ascii="Times New Roman" w:eastAsia="Times New Roman" w:hAnsi="Times New Roman" w:cs="Times New Roman"/>
          <w:color w:val="000000"/>
          <w:sz w:val="28"/>
          <w:szCs w:val="28"/>
          <w:highlight w:val="white"/>
        </w:rPr>
        <w:t xml:space="preserve"> ініціативи щодо вдосконалення системи навчання та виховання, заохочення творчих   пошуків, дослідно-експериментальної роботи  педагогів;</w:t>
      </w: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w:t>
      </w:r>
      <w:proofErr w:type="spellStart"/>
      <w:r>
        <w:rPr>
          <w:rFonts w:ascii="Times New Roman" w:eastAsia="Times New Roman" w:hAnsi="Times New Roman" w:cs="Times New Roman"/>
          <w:color w:val="000000"/>
          <w:sz w:val="28"/>
          <w:szCs w:val="28"/>
          <w:highlight w:val="white"/>
        </w:rPr>
        <w:t>-сприяє</w:t>
      </w:r>
      <w:proofErr w:type="spellEnd"/>
      <w:r>
        <w:rPr>
          <w:rFonts w:ascii="Times New Roman" w:eastAsia="Times New Roman" w:hAnsi="Times New Roman" w:cs="Times New Roman"/>
          <w:color w:val="000000"/>
          <w:sz w:val="28"/>
          <w:szCs w:val="28"/>
          <w:highlight w:val="white"/>
        </w:rPr>
        <w:t xml:space="preserve"> залученню діячів науки, культури</w:t>
      </w:r>
      <w:r>
        <w:rPr>
          <w:rFonts w:ascii="Times New Roman" w:eastAsia="Times New Roman" w:hAnsi="Times New Roman" w:cs="Times New Roman"/>
          <w:color w:val="000000"/>
          <w:sz w:val="28"/>
          <w:szCs w:val="28"/>
          <w:highlight w:val="white"/>
        </w:rPr>
        <w:t xml:space="preserve">, членів творчих спілок, працівників підприємств, установ, організацій до </w:t>
      </w:r>
      <w:r w:rsidR="00A77806">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 керівництва учнівськими об’єднаннями за інтересами;</w:t>
      </w: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вживає заходів для ознайомлення дітей та їх батьків або осіб, які їх замінюють, з порядком </w:t>
      </w:r>
      <w:r>
        <w:rPr>
          <w:rFonts w:ascii="Times New Roman" w:eastAsia="Times New Roman" w:hAnsi="Times New Roman" w:cs="Times New Roman"/>
          <w:color w:val="000000"/>
          <w:sz w:val="28"/>
          <w:szCs w:val="28"/>
          <w:highlight w:val="white"/>
        </w:rPr>
        <w:t xml:space="preserve">зарахування до опорного закладу, Статутом опорного закладу та цим Положенням, правилами внутрішнього трудового розпорядку та іншими документами, що регламентують організацію </w:t>
      </w:r>
      <w:r w:rsidR="004F2269">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-забезпечує</w:t>
      </w:r>
      <w:proofErr w:type="spellEnd"/>
      <w:r>
        <w:rPr>
          <w:rFonts w:ascii="Times New Roman" w:eastAsia="Times New Roman" w:hAnsi="Times New Roman" w:cs="Times New Roman"/>
          <w:color w:val="000000"/>
          <w:sz w:val="28"/>
          <w:szCs w:val="28"/>
          <w:highlight w:val="white"/>
        </w:rPr>
        <w:t xml:space="preserve"> реалізацію права учнів на захист </w:t>
      </w:r>
      <w:r>
        <w:rPr>
          <w:rFonts w:ascii="Times New Roman" w:eastAsia="Times New Roman" w:hAnsi="Times New Roman" w:cs="Times New Roman"/>
          <w:color w:val="000000"/>
          <w:sz w:val="28"/>
          <w:szCs w:val="28"/>
          <w:highlight w:val="white"/>
        </w:rPr>
        <w:t>від будь-яких форм фізичного або психічного насильства;</w:t>
      </w: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-вживає</w:t>
      </w:r>
      <w:proofErr w:type="spellEnd"/>
      <w:r>
        <w:rPr>
          <w:rFonts w:ascii="Times New Roman" w:eastAsia="Times New Roman" w:hAnsi="Times New Roman" w:cs="Times New Roman"/>
          <w:color w:val="000000"/>
          <w:sz w:val="28"/>
          <w:szCs w:val="28"/>
          <w:highlight w:val="white"/>
        </w:rPr>
        <w:t xml:space="preserve"> заходів щодо запобігання вживання учнями алкоголю, наркотиків;</w:t>
      </w: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-контролює</w:t>
      </w:r>
      <w:proofErr w:type="spellEnd"/>
      <w:r>
        <w:rPr>
          <w:rFonts w:ascii="Times New Roman" w:eastAsia="Times New Roman" w:hAnsi="Times New Roman" w:cs="Times New Roman"/>
          <w:color w:val="000000"/>
          <w:sz w:val="28"/>
          <w:szCs w:val="28"/>
          <w:highlight w:val="white"/>
        </w:rPr>
        <w:t xml:space="preserve"> організацію харчування і медичного обслуговування учнів;</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щорічно звітує про результати робо</w:t>
      </w:r>
      <w:r>
        <w:rPr>
          <w:rFonts w:ascii="Times New Roman" w:eastAsia="Times New Roman" w:hAnsi="Times New Roman" w:cs="Times New Roman"/>
          <w:sz w:val="28"/>
          <w:szCs w:val="28"/>
        </w:rPr>
        <w:t>ти на зборах колективу;</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інші повноваження, визначені законодавством України.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3.3.Завідувач зобов'язаний:</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дотримання вимог законодавства, виконання державних стандартів освіти;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необхідні умови для проведення освітньої діяльності та матеріально-технічного забезпечення основних напрямків роботи.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Зарахування (переведення) здобувачів освіти до філій здійснюється відповідно до законодавства та оформлюється наказом кер</w:t>
      </w:r>
      <w:r>
        <w:rPr>
          <w:rFonts w:ascii="Times New Roman" w:eastAsia="Times New Roman" w:hAnsi="Times New Roman" w:cs="Times New Roman"/>
          <w:sz w:val="28"/>
          <w:szCs w:val="28"/>
        </w:rPr>
        <w:t>івника опорного закладу ( за письмовим поданням завідувача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Штатний розпис філії є складовою Штатного розпису </w:t>
      </w:r>
      <w:proofErr w:type="spellStart"/>
      <w:r w:rsidR="00A77806" w:rsidRPr="00FB2627">
        <w:rPr>
          <w:rFonts w:ascii="Times New Roman" w:hAnsi="Times New Roman" w:cs="Times New Roman"/>
          <w:sz w:val="28"/>
          <w:szCs w:val="28"/>
        </w:rPr>
        <w:t>Волосянківського</w:t>
      </w:r>
      <w:proofErr w:type="spellEnd"/>
      <w:r w:rsidR="00A77806" w:rsidRPr="00FB2627">
        <w:rPr>
          <w:rFonts w:ascii="Times New Roman" w:hAnsi="Times New Roman" w:cs="Times New Roman"/>
          <w:sz w:val="28"/>
          <w:szCs w:val="28"/>
        </w:rPr>
        <w:t xml:space="preserve"> закладу</w:t>
      </w:r>
      <w:r w:rsidR="00A77806">
        <w:rPr>
          <w:rFonts w:ascii="Times New Roman" w:hAnsi="Times New Roman" w:cs="Times New Roman"/>
          <w:sz w:val="28"/>
          <w:szCs w:val="28"/>
        </w:rPr>
        <w:t xml:space="preserve"> </w:t>
      </w:r>
      <w:r w:rsidR="00A77806" w:rsidRPr="00FB2627">
        <w:rPr>
          <w:rFonts w:ascii="Times New Roman" w:hAnsi="Times New Roman" w:cs="Times New Roman"/>
          <w:sz w:val="28"/>
          <w:szCs w:val="28"/>
        </w:rPr>
        <w:t>загальної середньої освіти</w:t>
      </w:r>
      <w:r w:rsidR="00A77806">
        <w:rPr>
          <w:rFonts w:ascii="Times New Roman" w:hAnsi="Times New Roman" w:cs="Times New Roman"/>
          <w:sz w:val="28"/>
          <w:szCs w:val="28"/>
        </w:rPr>
        <w:t xml:space="preserve"> </w:t>
      </w:r>
      <w:r w:rsidR="00A77806" w:rsidRPr="00FB2627">
        <w:rPr>
          <w:rFonts w:ascii="Times New Roman" w:hAnsi="Times New Roman" w:cs="Times New Roman"/>
          <w:sz w:val="28"/>
          <w:szCs w:val="28"/>
        </w:rPr>
        <w:t xml:space="preserve"> І-ІІІ ступенів</w:t>
      </w:r>
      <w:r w:rsidR="00A77806">
        <w:rPr>
          <w:rFonts w:ascii="Times New Roman" w:hAnsi="Times New Roman" w:cs="Times New Roman"/>
          <w:sz w:val="28"/>
          <w:szCs w:val="28"/>
        </w:rPr>
        <w:t xml:space="preserve"> </w:t>
      </w:r>
      <w:proofErr w:type="spellStart"/>
      <w:r w:rsidR="00A77806" w:rsidRPr="00FB2627">
        <w:rPr>
          <w:rFonts w:ascii="Times New Roman" w:hAnsi="Times New Roman" w:cs="Times New Roman"/>
          <w:sz w:val="28"/>
          <w:szCs w:val="28"/>
        </w:rPr>
        <w:t>Ставненської</w:t>
      </w:r>
      <w:proofErr w:type="spellEnd"/>
      <w:r w:rsidR="00A77806" w:rsidRPr="00FB2627">
        <w:rPr>
          <w:rFonts w:ascii="Times New Roman" w:hAnsi="Times New Roman" w:cs="Times New Roman"/>
          <w:sz w:val="28"/>
          <w:szCs w:val="28"/>
        </w:rPr>
        <w:t xml:space="preserve"> сільської ради </w:t>
      </w:r>
      <w:r w:rsidR="00A77806">
        <w:rPr>
          <w:rFonts w:ascii="Times New Roman" w:hAnsi="Times New Roman" w:cs="Times New Roman"/>
          <w:sz w:val="28"/>
          <w:szCs w:val="28"/>
        </w:rPr>
        <w:t xml:space="preserve"> </w:t>
      </w:r>
      <w:r w:rsidR="00A77806" w:rsidRPr="00FB2627">
        <w:rPr>
          <w:rFonts w:ascii="Times New Roman" w:hAnsi="Times New Roman" w:cs="Times New Roman"/>
          <w:sz w:val="28"/>
          <w:szCs w:val="28"/>
        </w:rPr>
        <w:t xml:space="preserve">Ужгородського району </w:t>
      </w:r>
      <w:r w:rsidR="00A77806">
        <w:rPr>
          <w:rFonts w:ascii="Times New Roman" w:hAnsi="Times New Roman" w:cs="Times New Roman"/>
          <w:sz w:val="28"/>
          <w:szCs w:val="28"/>
        </w:rPr>
        <w:t xml:space="preserve"> </w:t>
      </w:r>
      <w:r w:rsidR="00A77806" w:rsidRPr="00FB2627">
        <w:rPr>
          <w:rFonts w:ascii="Times New Roman" w:hAnsi="Times New Roman" w:cs="Times New Roman"/>
          <w:sz w:val="28"/>
          <w:szCs w:val="28"/>
        </w:rPr>
        <w:t>Закарпатської області</w:t>
      </w:r>
      <w:r w:rsidR="00A77806">
        <w:rPr>
          <w:rFonts w:ascii="Times New Roman" w:hAnsi="Times New Roman" w:cs="Times New Roman"/>
          <w:sz w:val="28"/>
          <w:szCs w:val="28"/>
        </w:rPr>
        <w:t xml:space="preserve"> </w:t>
      </w:r>
      <w:r>
        <w:rPr>
          <w:rFonts w:ascii="Times New Roman" w:eastAsia="Times New Roman" w:hAnsi="Times New Roman" w:cs="Times New Roman"/>
          <w:sz w:val="28"/>
          <w:szCs w:val="28"/>
        </w:rPr>
        <w:t>як  опорного закладу, що розр</w:t>
      </w:r>
      <w:r>
        <w:rPr>
          <w:rFonts w:ascii="Times New Roman" w:eastAsia="Times New Roman" w:hAnsi="Times New Roman" w:cs="Times New Roman"/>
          <w:sz w:val="28"/>
          <w:szCs w:val="28"/>
        </w:rPr>
        <w:t xml:space="preserve">обляється і затверджується </w:t>
      </w:r>
      <w:r w:rsidR="004F2269">
        <w:rPr>
          <w:rFonts w:ascii="Times New Roman" w:eastAsia="Times New Roman" w:hAnsi="Times New Roman" w:cs="Times New Roman"/>
          <w:sz w:val="28"/>
          <w:szCs w:val="28"/>
        </w:rPr>
        <w:t>директором</w:t>
      </w:r>
      <w:r>
        <w:rPr>
          <w:rFonts w:ascii="Times New Roman" w:eastAsia="Times New Roman" w:hAnsi="Times New Roman" w:cs="Times New Roman"/>
          <w:sz w:val="28"/>
          <w:szCs w:val="28"/>
        </w:rPr>
        <w:t xml:space="preserve"> опорного закладу освіти на підставі Типових штатних нормативів загальноосвітніх навчальних закладів, затверджених наказом Міністерства освіти і науки України.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Методична робота у філії є складовою методичної роботи</w:t>
      </w:r>
      <w:r>
        <w:rPr>
          <w:rFonts w:ascii="Times New Roman" w:eastAsia="Times New Roman" w:hAnsi="Times New Roman" w:cs="Times New Roman"/>
          <w:sz w:val="28"/>
          <w:szCs w:val="28"/>
        </w:rPr>
        <w:t xml:space="preserve"> опорного закладу освіти.</w:t>
      </w:r>
    </w:p>
    <w:p w:rsidR="00F12C6A" w:rsidRDefault="00B42A91">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3.7.</w:t>
      </w:r>
      <w:r>
        <w:rPr>
          <w:rFonts w:ascii="Times New Roman" w:eastAsia="Times New Roman" w:hAnsi="Times New Roman" w:cs="Times New Roman"/>
          <w:color w:val="000000"/>
          <w:sz w:val="28"/>
          <w:szCs w:val="28"/>
        </w:rPr>
        <w:t>Педагогічні працівники філії є членами педагогічної ради опорного закладу освіти та беруть участь у її засіданнях.</w:t>
      </w:r>
    </w:p>
    <w:p w:rsidR="00F12C6A" w:rsidRDefault="00B42A91">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 Шкільна документація філії ведеться відповідно до Номенклатури справ, що складена згідно примірної номенклатури відповідно до Інструкції з діловодства</w:t>
      </w:r>
      <w:r>
        <w:t xml:space="preserve"> , </w:t>
      </w:r>
      <w:r>
        <w:rPr>
          <w:rFonts w:ascii="Times New Roman" w:eastAsia="Times New Roman" w:hAnsi="Times New Roman" w:cs="Times New Roman"/>
          <w:sz w:val="28"/>
          <w:szCs w:val="28"/>
        </w:rPr>
        <w:t>затвердженої</w:t>
      </w:r>
      <w:r>
        <w:t xml:space="preserve"> </w:t>
      </w:r>
      <w:r>
        <w:rPr>
          <w:rFonts w:ascii="Times New Roman" w:eastAsia="Times New Roman" w:hAnsi="Times New Roman" w:cs="Times New Roman"/>
          <w:sz w:val="28"/>
          <w:szCs w:val="28"/>
        </w:rPr>
        <w:t xml:space="preserve"> наказом Міністерства освіти і науки України 25 червня 2018 року № 676, зареєстровано</w:t>
      </w:r>
      <w:r>
        <w:rPr>
          <w:rFonts w:ascii="Times New Roman" w:eastAsia="Times New Roman" w:hAnsi="Times New Roman" w:cs="Times New Roman"/>
          <w:sz w:val="28"/>
          <w:szCs w:val="28"/>
        </w:rPr>
        <w:t>ї в Міністерстві юстиції України 11 вересня 2018 р. за № 1028/32480</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 Рішення вищого колегіального органу громадського самоврядування (загальні збори трудового колективу) опорного закладу освіти є обов’язковими для виконання філією.</w:t>
      </w:r>
    </w:p>
    <w:p w:rsidR="00F12C6A" w:rsidRDefault="00F12C6A">
      <w:pPr>
        <w:pStyle w:val="normal"/>
        <w:spacing w:after="0" w:line="240" w:lineRule="auto"/>
        <w:ind w:firstLine="709"/>
        <w:jc w:val="both"/>
        <w:rPr>
          <w:rFonts w:ascii="Times New Roman" w:eastAsia="Times New Roman" w:hAnsi="Times New Roman" w:cs="Times New Roman"/>
          <w:sz w:val="28"/>
          <w:szCs w:val="28"/>
        </w:rPr>
      </w:pPr>
    </w:p>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Кадрове забезп</w:t>
      </w:r>
      <w:r>
        <w:rPr>
          <w:rFonts w:ascii="Times New Roman" w:eastAsia="Times New Roman" w:hAnsi="Times New Roman" w:cs="Times New Roman"/>
          <w:b/>
          <w:sz w:val="28"/>
          <w:szCs w:val="28"/>
        </w:rPr>
        <w:t>ечення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Педагогічні та інші працівники приймаю</w:t>
      </w:r>
      <w:r w:rsidR="004F2269">
        <w:rPr>
          <w:rFonts w:ascii="Times New Roman" w:eastAsia="Times New Roman" w:hAnsi="Times New Roman" w:cs="Times New Roman"/>
          <w:sz w:val="28"/>
          <w:szCs w:val="28"/>
        </w:rPr>
        <w:t>ться на роботу та звільняються директором</w:t>
      </w:r>
      <w:r>
        <w:rPr>
          <w:rFonts w:ascii="Times New Roman" w:eastAsia="Times New Roman" w:hAnsi="Times New Roman" w:cs="Times New Roman"/>
          <w:sz w:val="28"/>
          <w:szCs w:val="28"/>
        </w:rPr>
        <w:t xml:space="preserve"> опорного закладу.</w:t>
      </w:r>
    </w:p>
    <w:p w:rsidR="00F12C6A" w:rsidRDefault="004F2269">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Директор</w:t>
      </w:r>
      <w:r w:rsidR="00B42A91">
        <w:rPr>
          <w:rFonts w:ascii="Times New Roman" w:eastAsia="Times New Roman" w:hAnsi="Times New Roman" w:cs="Times New Roman"/>
          <w:sz w:val="28"/>
          <w:szCs w:val="28"/>
        </w:rPr>
        <w:t xml:space="preserve"> </w:t>
      </w:r>
      <w:r w:rsidR="00B42A91">
        <w:rPr>
          <w:rFonts w:ascii="Times New Roman" w:eastAsia="Times New Roman" w:hAnsi="Times New Roman" w:cs="Times New Roman"/>
          <w:sz w:val="28"/>
          <w:szCs w:val="28"/>
        </w:rPr>
        <w:t>опорного закладу має право оголосити конкурс на вакантну посаду.</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Педагогічні працівники опорного закладу освіти, які здійснюють</w:t>
      </w:r>
      <w:r>
        <w:rPr>
          <w:rFonts w:ascii="Times New Roman" w:eastAsia="Times New Roman" w:hAnsi="Times New Roman" w:cs="Times New Roman"/>
          <w:sz w:val="28"/>
          <w:szCs w:val="28"/>
        </w:rPr>
        <w:t xml:space="preserve"> освітній процес у філії, можуть мати педагогічне навантаження в опорному закладі освіти та філії (філіях).</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 Педагогічні працівники філії підлягають атестації у порядку, встановленому Міністерством освіти і науки України. За результатами атестації визн</w:t>
      </w:r>
      <w:r>
        <w:rPr>
          <w:rFonts w:ascii="Times New Roman" w:eastAsia="Times New Roman" w:hAnsi="Times New Roman" w:cs="Times New Roman"/>
          <w:sz w:val="28"/>
          <w:szCs w:val="28"/>
        </w:rPr>
        <w:t xml:space="preserve">ачається відповідність працівника займаній посаді, рівень його кваліфікації, присвоюється категорія, педагогічне звання. </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Перелік кваліфікаційних категорій і педагогічних звань педагогічних працівників, порядок їх присвоєння визначається Кабінетом Мін</w:t>
      </w:r>
      <w:r>
        <w:rPr>
          <w:rFonts w:ascii="Times New Roman" w:eastAsia="Times New Roman" w:hAnsi="Times New Roman" w:cs="Times New Roman"/>
          <w:sz w:val="28"/>
          <w:szCs w:val="28"/>
        </w:rPr>
        <w:t>істрів України.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 Педагогічні працівники відповідно до закону мають право на:</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w:t>
      </w:r>
      <w:r>
        <w:rPr>
          <w:rFonts w:ascii="Times New Roman" w:eastAsia="Times New Roman" w:hAnsi="Times New Roman" w:cs="Times New Roman"/>
          <w:sz w:val="28"/>
          <w:szCs w:val="28"/>
        </w:rPr>
        <w:t>я, що відповідають освітній програмі;</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3" w:name="3znysh7" w:colFirst="0" w:colLast="0"/>
      <w:bookmarkEnd w:id="3"/>
      <w:r>
        <w:rPr>
          <w:rFonts w:ascii="Times New Roman" w:eastAsia="Times New Roman" w:hAnsi="Times New Roman" w:cs="Times New Roman"/>
          <w:sz w:val="28"/>
          <w:szCs w:val="28"/>
        </w:rPr>
        <w:t>педагогічну ініціативу;</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4" w:name="2et92p0" w:colFirst="0" w:colLast="0"/>
      <w:bookmarkEnd w:id="4"/>
      <w:r>
        <w:rPr>
          <w:rFonts w:ascii="Times New Roman" w:eastAsia="Times New Roman" w:hAnsi="Times New Roman" w:cs="Times New Roman"/>
          <w:sz w:val="28"/>
          <w:szCs w:val="28"/>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Pr>
          <w:rFonts w:ascii="Times New Roman" w:eastAsia="Times New Roman" w:hAnsi="Times New Roman" w:cs="Times New Roman"/>
          <w:sz w:val="28"/>
          <w:szCs w:val="28"/>
        </w:rPr>
        <w:t>компетентнісного</w:t>
      </w:r>
      <w:proofErr w:type="spellEnd"/>
      <w:r>
        <w:rPr>
          <w:rFonts w:ascii="Times New Roman" w:eastAsia="Times New Roman" w:hAnsi="Times New Roman" w:cs="Times New Roman"/>
          <w:sz w:val="28"/>
          <w:szCs w:val="28"/>
        </w:rPr>
        <w:t xml:space="preserve">  навчання;</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5" w:name="tyjcwt" w:colFirst="0" w:colLast="0"/>
      <w:bookmarkEnd w:id="5"/>
      <w:r>
        <w:rPr>
          <w:rFonts w:ascii="Times New Roman" w:eastAsia="Times New Roman" w:hAnsi="Times New Roman" w:cs="Times New Roman"/>
          <w:sz w:val="28"/>
          <w:szCs w:val="28"/>
        </w:rPr>
        <w:t>користування бібліотекою, на</w:t>
      </w:r>
      <w:r>
        <w:rPr>
          <w:rFonts w:ascii="Times New Roman" w:eastAsia="Times New Roman" w:hAnsi="Times New Roman" w:cs="Times New Roman"/>
          <w:sz w:val="28"/>
          <w:szCs w:val="28"/>
        </w:rPr>
        <w:t>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6" w:name="3dy6vkm" w:colFirst="0" w:colLast="0"/>
      <w:bookmarkEnd w:id="6"/>
      <w:r>
        <w:rPr>
          <w:rFonts w:ascii="Times New Roman" w:eastAsia="Times New Roman" w:hAnsi="Times New Roman" w:cs="Times New Roman"/>
          <w:sz w:val="28"/>
          <w:szCs w:val="28"/>
        </w:rPr>
        <w:t>підвищення кваліфікації, пере</w:t>
      </w:r>
      <w:r>
        <w:rPr>
          <w:rFonts w:ascii="Times New Roman" w:eastAsia="Times New Roman" w:hAnsi="Times New Roman" w:cs="Times New Roman"/>
          <w:sz w:val="28"/>
          <w:szCs w:val="28"/>
        </w:rPr>
        <w:t>підготовку;</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7" w:name="1t3h5sf" w:colFirst="0" w:colLast="0"/>
      <w:bookmarkEnd w:id="7"/>
      <w:r>
        <w:rPr>
          <w:rFonts w:ascii="Times New Roman" w:eastAsia="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8" w:name="4d34og8" w:colFirst="0" w:colLast="0"/>
      <w:bookmarkEnd w:id="8"/>
      <w:r>
        <w:rPr>
          <w:rFonts w:ascii="Times New Roman" w:eastAsia="Times New Roman" w:hAnsi="Times New Roman" w:cs="Times New Roman"/>
          <w:sz w:val="28"/>
          <w:szCs w:val="28"/>
        </w:rPr>
        <w:t>доступ до інформаційних ресурсів і ко</w:t>
      </w:r>
      <w:r>
        <w:rPr>
          <w:rFonts w:ascii="Times New Roman" w:eastAsia="Times New Roman" w:hAnsi="Times New Roman" w:cs="Times New Roman"/>
          <w:sz w:val="28"/>
          <w:szCs w:val="28"/>
        </w:rPr>
        <w:t>мунікацій, що використовуються в освітньому процесі та науковій діяльності;</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9" w:name="2s8eyo1" w:colFirst="0" w:colLast="0"/>
      <w:bookmarkEnd w:id="9"/>
      <w:r>
        <w:rPr>
          <w:rFonts w:ascii="Times New Roman" w:eastAsia="Times New Roman" w:hAnsi="Times New Roman" w:cs="Times New Roman"/>
          <w:sz w:val="28"/>
          <w:szCs w:val="28"/>
        </w:rPr>
        <w:t>відзначення успіхів у своїй професійній діяльності;</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0" w:name="17dp8vu" w:colFirst="0" w:colLast="0"/>
      <w:bookmarkEnd w:id="10"/>
      <w:r>
        <w:rPr>
          <w:rFonts w:ascii="Times New Roman" w:eastAsia="Times New Roman" w:hAnsi="Times New Roman" w:cs="Times New Roman"/>
          <w:sz w:val="28"/>
          <w:szCs w:val="28"/>
        </w:rPr>
        <w:t>справедливе та об’єктивне оцінювання своєї професійної діяльності;</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1" w:name="3rdcrjn" w:colFirst="0" w:colLast="0"/>
      <w:bookmarkEnd w:id="11"/>
      <w:r>
        <w:rPr>
          <w:rFonts w:ascii="Times New Roman" w:eastAsia="Times New Roman" w:hAnsi="Times New Roman" w:cs="Times New Roman"/>
          <w:sz w:val="28"/>
          <w:szCs w:val="28"/>
        </w:rPr>
        <w:t>захист професійної честі та гідності;</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2" w:name="26in1rg" w:colFirst="0" w:colLast="0"/>
      <w:bookmarkEnd w:id="12"/>
      <w:r>
        <w:rPr>
          <w:rFonts w:ascii="Times New Roman" w:eastAsia="Times New Roman" w:hAnsi="Times New Roman" w:cs="Times New Roman"/>
          <w:sz w:val="28"/>
          <w:szCs w:val="28"/>
        </w:rPr>
        <w:t>індивідуальну освітню (наукову, творчу, мистецьку та іншу) діяльність за межами закладу освіти;</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захист під час освітнього процесу від будь-яких форм насильства та експлуатації, у тому числі </w:t>
      </w:r>
      <w:proofErr w:type="spellStart"/>
      <w:r>
        <w:rPr>
          <w:rFonts w:ascii="Times New Roman" w:eastAsia="Times New Roman" w:hAnsi="Times New Roman" w:cs="Times New Roman"/>
          <w:sz w:val="28"/>
          <w:szCs w:val="28"/>
          <w:highlight w:val="white"/>
        </w:rPr>
        <w:t>булінгу</w:t>
      </w:r>
      <w:proofErr w:type="spellEnd"/>
      <w:r>
        <w:rPr>
          <w:rFonts w:ascii="Times New Roman" w:eastAsia="Times New Roman" w:hAnsi="Times New Roman" w:cs="Times New Roman"/>
          <w:sz w:val="28"/>
          <w:szCs w:val="28"/>
          <w:highlight w:val="white"/>
        </w:rPr>
        <w:t xml:space="preserve"> (цькування), дискримінації за будь-якою ознакою, від пропа</w:t>
      </w:r>
      <w:r>
        <w:rPr>
          <w:rFonts w:ascii="Times New Roman" w:eastAsia="Times New Roman" w:hAnsi="Times New Roman" w:cs="Times New Roman"/>
          <w:sz w:val="28"/>
          <w:szCs w:val="28"/>
          <w:highlight w:val="white"/>
        </w:rPr>
        <w:t>ганди та агітації, що завдають шкоди здоров’ю;</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 інші гарантії відповідно до чинного законодавства;</w:t>
      </w:r>
    </w:p>
    <w:p w:rsidR="00F12C6A" w:rsidRDefault="00F12C6A">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F12C6A" w:rsidRDefault="00B42A91">
      <w:pPr>
        <w:pStyle w:val="normal"/>
        <w:pBdr>
          <w:top w:val="nil"/>
          <w:left w:val="nil"/>
          <w:bottom w:val="nil"/>
          <w:right w:val="nil"/>
          <w:between w:val="nil"/>
        </w:pBdr>
        <w:shd w:val="clear" w:color="auto" w:fill="FFFFFF"/>
        <w:spacing w:after="384"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4.6.  Педагогічні працівники зобов'язані:</w:t>
      </w:r>
      <w:r>
        <w:rPr>
          <w:rFonts w:ascii="Times New Roman" w:eastAsia="Times New Roman" w:hAnsi="Times New Roman" w:cs="Times New Roman"/>
          <w:color w:val="000000"/>
          <w:sz w:val="28"/>
          <w:szCs w:val="28"/>
          <w:highlight w:val="white"/>
        </w:rPr>
        <w:t xml:space="preserve"> </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постійно підвищувати свій професійний і загальнокультурний рівні та педагогічну майстерність;</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3" w:name="lnxbz9" w:colFirst="0" w:colLast="0"/>
      <w:bookmarkEnd w:id="13"/>
      <w:r>
        <w:rPr>
          <w:rFonts w:ascii="Times New Roman" w:eastAsia="Times New Roman" w:hAnsi="Times New Roman" w:cs="Times New Roman"/>
          <w:sz w:val="28"/>
          <w:szCs w:val="28"/>
        </w:rPr>
        <w:lastRenderedPageBreak/>
        <w:t>виконувати освітню програму для досягнення здобувачами освіти передбачених нею результатів навчання;</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дотримуватися академічної доброчесності та забезпечувати її дотримання учнями в освітньому процесі та науковій діяльності;</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4" w:name="35nkun2" w:colFirst="0" w:colLast="0"/>
      <w:bookmarkEnd w:id="14"/>
      <w:r>
        <w:rPr>
          <w:rFonts w:ascii="Times New Roman" w:eastAsia="Times New Roman" w:hAnsi="Times New Roman" w:cs="Times New Roman"/>
          <w:sz w:val="28"/>
          <w:szCs w:val="28"/>
        </w:rPr>
        <w:t>поважати гідність, права, свобод</w:t>
      </w:r>
      <w:r>
        <w:rPr>
          <w:rFonts w:ascii="Times New Roman" w:eastAsia="Times New Roman" w:hAnsi="Times New Roman" w:cs="Times New Roman"/>
          <w:sz w:val="28"/>
          <w:szCs w:val="28"/>
        </w:rPr>
        <w:t>и і законні інтереси всіх учасників освітнього процесу;</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5" w:name="1ksv4uv" w:colFirst="0" w:colLast="0"/>
      <w:bookmarkEnd w:id="15"/>
      <w:r>
        <w:rPr>
          <w:rFonts w:ascii="Times New Roman" w:eastAsia="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6" w:name="44sinio" w:colFirst="0" w:colLast="0"/>
      <w:bookmarkEnd w:id="16"/>
      <w:r>
        <w:rPr>
          <w:rFonts w:ascii="Times New Roman" w:eastAsia="Times New Roman" w:hAnsi="Times New Roman" w:cs="Times New Roman"/>
          <w:sz w:val="28"/>
          <w:szCs w:val="28"/>
        </w:rPr>
        <w:t xml:space="preserve">формувати у </w:t>
      </w:r>
      <w:r>
        <w:rPr>
          <w:rFonts w:ascii="Times New Roman" w:eastAsia="Times New Roman" w:hAnsi="Times New Roman" w:cs="Times New Roman"/>
          <w:sz w:val="28"/>
          <w:szCs w:val="28"/>
        </w:rPr>
        <w:t>здобувачів освіти усвідомлення необхідності додержуватися </w:t>
      </w:r>
      <w:hyperlink r:id="rId9">
        <w:r w:rsidRPr="00B42A91">
          <w:rPr>
            <w:rFonts w:ascii="Times New Roman" w:eastAsia="Times New Roman" w:hAnsi="Times New Roman" w:cs="Times New Roman"/>
            <w:color w:val="000000"/>
            <w:sz w:val="28"/>
            <w:szCs w:val="28"/>
          </w:rPr>
          <w:t>Конституції</w:t>
        </w:r>
      </w:hyperlink>
      <w:r w:rsidRPr="00B42A91">
        <w:rPr>
          <w:rFonts w:ascii="Times New Roman" w:eastAsia="Times New Roman" w:hAnsi="Times New Roman" w:cs="Times New Roman"/>
          <w:sz w:val="28"/>
          <w:szCs w:val="28"/>
        </w:rPr>
        <w:t> </w:t>
      </w:r>
      <w:r>
        <w:rPr>
          <w:rFonts w:ascii="Times New Roman" w:eastAsia="Times New Roman" w:hAnsi="Times New Roman" w:cs="Times New Roman"/>
          <w:sz w:val="28"/>
          <w:szCs w:val="28"/>
        </w:rPr>
        <w:t>та законів України, захищати суверенітет і територіальну цілісність України;</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7" w:name="2jxsxqh" w:colFirst="0" w:colLast="0"/>
      <w:bookmarkEnd w:id="17"/>
      <w:r>
        <w:rPr>
          <w:rFonts w:ascii="Times New Roman" w:eastAsia="Times New Roman" w:hAnsi="Times New Roman" w:cs="Times New Roman"/>
          <w:sz w:val="28"/>
          <w:szCs w:val="28"/>
        </w:rPr>
        <w:t>виховувати у здобувачів освіти</w:t>
      </w:r>
      <w:r>
        <w:rPr>
          <w:rFonts w:ascii="Times New Roman" w:eastAsia="Times New Roman" w:hAnsi="Times New Roman" w:cs="Times New Roman"/>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8" w:name="z337ya" w:colFirst="0" w:colLast="0"/>
      <w:bookmarkEnd w:id="18"/>
      <w:r>
        <w:rPr>
          <w:rFonts w:ascii="Times New Roman" w:eastAsia="Times New Roman" w:hAnsi="Times New Roman" w:cs="Times New Roman"/>
          <w:sz w:val="28"/>
          <w:szCs w:val="28"/>
        </w:rPr>
        <w:t xml:space="preserve">формувати у здобувачів освіти прагнення до </w:t>
      </w:r>
      <w:r>
        <w:rPr>
          <w:rFonts w:ascii="Times New Roman" w:eastAsia="Times New Roman" w:hAnsi="Times New Roman" w:cs="Times New Roman"/>
          <w:sz w:val="28"/>
          <w:szCs w:val="28"/>
        </w:rPr>
        <w:t>взаєморозуміння, миру, злагоди між усіма народами, етнічними, національними, релігійними групами;</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9" w:name="3j2qqm3" w:colFirst="0" w:colLast="0"/>
      <w:bookmarkEnd w:id="19"/>
      <w:r>
        <w:rPr>
          <w:rFonts w:ascii="Times New Roman" w:eastAsia="Times New Roman" w:hAnsi="Times New Roman" w:cs="Times New Roman"/>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w:t>
      </w:r>
      <w:r>
        <w:rPr>
          <w:rFonts w:ascii="Times New Roman" w:eastAsia="Times New Roman" w:hAnsi="Times New Roman" w:cs="Times New Roman"/>
          <w:sz w:val="28"/>
          <w:szCs w:val="28"/>
        </w:rPr>
        <w:t>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F12C6A" w:rsidRDefault="00B42A91">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брати участь у роботі педаго</w:t>
      </w:r>
      <w:r>
        <w:rPr>
          <w:rFonts w:ascii="Times New Roman" w:eastAsia="Times New Roman" w:hAnsi="Times New Roman" w:cs="Times New Roman"/>
          <w:color w:val="000000"/>
          <w:sz w:val="28"/>
          <w:szCs w:val="28"/>
        </w:rPr>
        <w:t>гічної ради.</w:t>
      </w:r>
    </w:p>
    <w:p w:rsidR="00F12C6A" w:rsidRDefault="00F12C6A">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4.8.Гарантії діяльності педагогічного працівника визначається Кодексом законів про працю, Законом « Про освіту», Законом « Про повну загальну середню освіту» та іншими нормативно-правовими актами України.</w:t>
      </w:r>
    </w:p>
    <w:p w:rsidR="00F12C6A" w:rsidRDefault="00F12C6A">
      <w:pPr>
        <w:pStyle w:val="normal"/>
        <w:spacing w:after="0" w:line="240" w:lineRule="auto"/>
        <w:ind w:firstLine="709"/>
        <w:jc w:val="both"/>
        <w:rPr>
          <w:rFonts w:ascii="Times New Roman" w:eastAsia="Times New Roman" w:hAnsi="Times New Roman" w:cs="Times New Roman"/>
          <w:sz w:val="28"/>
          <w:szCs w:val="28"/>
        </w:rPr>
      </w:pPr>
    </w:p>
    <w:p w:rsidR="00F12C6A" w:rsidRDefault="00B42A91">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 Матеріально - технічна база  та  фінансування філії</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Порядок фінансування та матеріально-технічного забезпечення філії визначається Законами України „ Про освіту ”,  „ Про  загальну середню освіту ” та іншими нормативно-правовими актами України.</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Pr>
          <w:rFonts w:ascii="Times New Roman" w:eastAsia="Times New Roman" w:hAnsi="Times New Roman" w:cs="Times New Roman"/>
          <w:sz w:val="28"/>
          <w:szCs w:val="28"/>
        </w:rPr>
        <w:t>. Фінансування філії здійснюється відповідно до єдиного кошторису опорного закладу освіти його засновником або уповноваженим ним органом.</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 Філія може залучати додаткові джерела фінансування, не заборонені законодавством.</w:t>
      </w:r>
    </w:p>
    <w:p w:rsidR="00F12C6A" w:rsidRDefault="00B42A91">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 Філія може забезпечувати н</w:t>
      </w:r>
      <w:r>
        <w:rPr>
          <w:rFonts w:ascii="Times New Roman" w:eastAsia="Times New Roman" w:hAnsi="Times New Roman" w:cs="Times New Roman"/>
          <w:sz w:val="28"/>
          <w:szCs w:val="28"/>
        </w:rPr>
        <w:t>адання платних освітніх та інших послуг, перелік яких визначає педагогічна рада опорного закладу освіти відповідно до Переліку платних послуг, які можуть надаватися закладами, іншими установами та закладами системи освіти, що належать до державної та комун</w:t>
      </w:r>
      <w:r>
        <w:rPr>
          <w:rFonts w:ascii="Times New Roman" w:eastAsia="Times New Roman" w:hAnsi="Times New Roman" w:cs="Times New Roman"/>
          <w:sz w:val="28"/>
          <w:szCs w:val="28"/>
        </w:rPr>
        <w:t>альної форми власності, затвердженого постановою Кабінету Міністрів України від 27 серпня 2010 року № 796.</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5.5. Порядок діловодства і бухгалтерського обліку у філії визначається законодавством, нормативно-правовими актами Міністерства освіти і науки </w:t>
      </w:r>
      <w:r>
        <w:rPr>
          <w:rFonts w:ascii="Times New Roman" w:eastAsia="Times New Roman" w:hAnsi="Times New Roman" w:cs="Times New Roman"/>
          <w:color w:val="000000"/>
          <w:sz w:val="28"/>
          <w:szCs w:val="28"/>
          <w:highlight w:val="white"/>
        </w:rPr>
        <w:t>України, наказами керівництва опорного закладу та Статутом опорного закладу.</w:t>
      </w:r>
      <w:r>
        <w:rPr>
          <w:rFonts w:ascii="Tahoma" w:eastAsia="Tahoma" w:hAnsi="Tahoma" w:cs="Tahoma"/>
          <w:color w:val="111111"/>
          <w:sz w:val="18"/>
          <w:szCs w:val="18"/>
          <w:highlight w:val="white"/>
        </w:rPr>
        <w:t> </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5.6. Майно опорного закладу освіти перебуває у користуванні філії на правах оперативного управління.</w:t>
      </w:r>
    </w:p>
    <w:p w:rsidR="00F12C6A" w:rsidRDefault="00B42A91">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5.7. Філія може використовувати майно, у тому числі транспортні </w:t>
      </w:r>
      <w:r>
        <w:rPr>
          <w:rFonts w:ascii="Times New Roman" w:eastAsia="Times New Roman" w:hAnsi="Times New Roman" w:cs="Times New Roman"/>
          <w:sz w:val="28"/>
          <w:szCs w:val="28"/>
        </w:rPr>
        <w:t>засоби, шкільні автобуси, спортивне обладнання, майданчики тощо.</w:t>
      </w:r>
    </w:p>
    <w:p w:rsidR="00F12C6A" w:rsidRDefault="00F12C6A">
      <w:pPr>
        <w:pStyle w:val="normal"/>
        <w:spacing w:after="0" w:line="240" w:lineRule="auto"/>
        <w:ind w:firstLine="709"/>
        <w:jc w:val="both"/>
        <w:rPr>
          <w:rFonts w:ascii="Times New Roman" w:eastAsia="Times New Roman" w:hAnsi="Times New Roman" w:cs="Times New Roman"/>
          <w:sz w:val="28"/>
          <w:szCs w:val="28"/>
        </w:rPr>
      </w:pPr>
    </w:p>
    <w:p w:rsidR="00F12C6A" w:rsidRDefault="00B42A91">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bookmarkStart w:id="20" w:name="_1y810tw" w:colFirst="0" w:colLast="0"/>
      <w:bookmarkEnd w:id="20"/>
      <w:r>
        <w:rPr>
          <w:rFonts w:ascii="Times New Roman" w:eastAsia="Times New Roman" w:hAnsi="Times New Roman" w:cs="Times New Roman"/>
          <w:b/>
          <w:color w:val="000000"/>
          <w:sz w:val="28"/>
          <w:szCs w:val="28"/>
          <w:highlight w:val="white"/>
        </w:rPr>
        <w:t xml:space="preserve">             Реорганізація або ліквідація філії</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1.Зміна типу, ліквідація та реорганізація філії здійснюється за рішенням засновника або суду відповідно до чинного законодавства України.</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F12C6A" w:rsidRDefault="00B42A91">
      <w:pPr>
        <w:pStyle w:val="normal"/>
        <w:pBdr>
          <w:top w:val="nil"/>
          <w:left w:val="nil"/>
          <w:bottom w:val="nil"/>
          <w:right w:val="nil"/>
          <w:between w:val="nil"/>
        </w:pBdr>
        <w:shd w:val="clear" w:color="auto" w:fill="FFFFFF"/>
        <w:spacing w:after="0" w:line="240" w:lineRule="auto"/>
        <w:ind w:left="644"/>
        <w:rPr>
          <w:rFonts w:ascii="Tahoma" w:eastAsia="Tahoma" w:hAnsi="Tahoma" w:cs="Tahoma"/>
          <w:color w:val="111111"/>
          <w:sz w:val="18"/>
          <w:szCs w:val="18"/>
        </w:rPr>
      </w:pPr>
      <w:r>
        <w:rPr>
          <w:rFonts w:ascii="Tahoma" w:eastAsia="Tahoma" w:hAnsi="Tahoma" w:cs="Tahoma"/>
          <w:color w:val="111111"/>
          <w:sz w:val="18"/>
          <w:szCs w:val="18"/>
          <w:highlight w:val="white"/>
        </w:rPr>
        <w:t> </w:t>
      </w:r>
    </w:p>
    <w:p w:rsidR="00F12C6A" w:rsidRDefault="00B42A91">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r>
        <w:rPr>
          <w:rFonts w:ascii="Times New Roman" w:eastAsia="Times New Roman" w:hAnsi="Times New Roman" w:cs="Times New Roman"/>
          <w:b/>
          <w:color w:val="000000"/>
          <w:sz w:val="28"/>
          <w:szCs w:val="28"/>
          <w:highlight w:val="white"/>
        </w:rPr>
        <w:t xml:space="preserve">         Зміни та доповнення до Положення</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1.Зміни та доповнення до цього положення внос</w:t>
      </w:r>
      <w:r>
        <w:rPr>
          <w:rFonts w:ascii="Times New Roman" w:eastAsia="Times New Roman" w:hAnsi="Times New Roman" w:cs="Times New Roman"/>
          <w:color w:val="000000"/>
          <w:sz w:val="28"/>
          <w:szCs w:val="28"/>
          <w:highlight w:val="white"/>
        </w:rPr>
        <w:t>яться засновником  за поданням завідувача філії та / або директора опорного закладу</w:t>
      </w:r>
      <w:r>
        <w:rPr>
          <w:rFonts w:ascii="Times New Roman" w:eastAsia="Times New Roman" w:hAnsi="Times New Roman" w:cs="Times New Roman"/>
          <w:color w:val="10302D"/>
          <w:sz w:val="28"/>
          <w:szCs w:val="28"/>
          <w:highlight w:val="white"/>
        </w:rPr>
        <w:t>.</w:t>
      </w:r>
    </w:p>
    <w:p w:rsidR="00F12C6A" w:rsidRDefault="00B42A91">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ahoma" w:eastAsia="Tahoma" w:hAnsi="Tahoma" w:cs="Tahoma"/>
          <w:color w:val="111111"/>
          <w:sz w:val="18"/>
          <w:szCs w:val="18"/>
          <w:highlight w:val="white"/>
        </w:rPr>
        <w:t> </w:t>
      </w:r>
    </w:p>
    <w:p w:rsidR="00F12C6A" w:rsidRDefault="00FB2627" w:rsidP="00FB2627">
      <w:pPr>
        <w:pStyle w:val="normal"/>
        <w:tabs>
          <w:tab w:val="left" w:pos="3210"/>
        </w:tabs>
      </w:pPr>
      <w:r>
        <w:tab/>
      </w:r>
    </w:p>
    <w:p w:rsidR="00FB2627" w:rsidRPr="00FB2627" w:rsidRDefault="00FB2627" w:rsidP="00FB2627">
      <w:pPr>
        <w:pStyle w:val="normal"/>
        <w:tabs>
          <w:tab w:val="left" w:pos="3210"/>
        </w:tabs>
        <w:rPr>
          <w:rFonts w:ascii="Times New Roman" w:hAnsi="Times New Roman" w:cs="Times New Roman"/>
          <w:sz w:val="28"/>
          <w:szCs w:val="28"/>
        </w:rPr>
      </w:pPr>
    </w:p>
    <w:p w:rsidR="00FB2627" w:rsidRDefault="00FB2627" w:rsidP="00FB2627">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Директор </w:t>
      </w:r>
      <w:proofErr w:type="spellStart"/>
      <w:r w:rsidRPr="00FB2627">
        <w:rPr>
          <w:rFonts w:ascii="Times New Roman" w:hAnsi="Times New Roman" w:cs="Times New Roman"/>
          <w:sz w:val="28"/>
          <w:szCs w:val="28"/>
        </w:rPr>
        <w:t>Волосянківського</w:t>
      </w:r>
      <w:proofErr w:type="spellEnd"/>
      <w:r w:rsidRPr="00FB2627">
        <w:rPr>
          <w:rFonts w:ascii="Times New Roman" w:hAnsi="Times New Roman" w:cs="Times New Roman"/>
          <w:sz w:val="28"/>
          <w:szCs w:val="28"/>
        </w:rPr>
        <w:t xml:space="preserve"> закладу</w:t>
      </w:r>
    </w:p>
    <w:p w:rsidR="00FB2627" w:rsidRDefault="00FB2627" w:rsidP="00FB2627">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 загальної середньої освіти</w:t>
      </w:r>
      <w:r>
        <w:rPr>
          <w:rFonts w:ascii="Times New Roman" w:hAnsi="Times New Roman" w:cs="Times New Roman"/>
          <w:sz w:val="28"/>
          <w:szCs w:val="28"/>
        </w:rPr>
        <w:t xml:space="preserve"> </w:t>
      </w:r>
      <w:r w:rsidRPr="00FB2627">
        <w:rPr>
          <w:rFonts w:ascii="Times New Roman" w:hAnsi="Times New Roman" w:cs="Times New Roman"/>
          <w:sz w:val="28"/>
          <w:szCs w:val="28"/>
        </w:rPr>
        <w:t xml:space="preserve"> І-ІІІ ступенів</w:t>
      </w:r>
    </w:p>
    <w:p w:rsidR="00FB2627" w:rsidRDefault="00FB2627" w:rsidP="00FB2627">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 </w:t>
      </w:r>
      <w:proofErr w:type="spellStart"/>
      <w:r w:rsidRPr="00FB2627">
        <w:rPr>
          <w:rFonts w:ascii="Times New Roman" w:hAnsi="Times New Roman" w:cs="Times New Roman"/>
          <w:sz w:val="28"/>
          <w:szCs w:val="28"/>
        </w:rPr>
        <w:t>Ставненської</w:t>
      </w:r>
      <w:proofErr w:type="spellEnd"/>
      <w:r w:rsidRPr="00FB2627">
        <w:rPr>
          <w:rFonts w:ascii="Times New Roman" w:hAnsi="Times New Roman" w:cs="Times New Roman"/>
          <w:sz w:val="28"/>
          <w:szCs w:val="28"/>
        </w:rPr>
        <w:t xml:space="preserve"> сільської ради </w:t>
      </w:r>
    </w:p>
    <w:p w:rsidR="00FB2627" w:rsidRDefault="00FB2627" w:rsidP="00FB2627">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Ужгородського району </w:t>
      </w:r>
    </w:p>
    <w:p w:rsidR="00FB2627" w:rsidRPr="00FB2627" w:rsidRDefault="00FB2627" w:rsidP="00FB2627">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Закарпатської області</w:t>
      </w:r>
      <w:r>
        <w:rPr>
          <w:rFonts w:ascii="Times New Roman" w:hAnsi="Times New Roman" w:cs="Times New Roman"/>
          <w:sz w:val="28"/>
          <w:szCs w:val="28"/>
        </w:rPr>
        <w:tab/>
        <w:t xml:space="preserve">                                      </w:t>
      </w:r>
      <w:r w:rsidRPr="00FB2627">
        <w:rPr>
          <w:rFonts w:ascii="Times New Roman" w:hAnsi="Times New Roman" w:cs="Times New Roman"/>
          <w:b/>
          <w:sz w:val="28"/>
          <w:szCs w:val="28"/>
        </w:rPr>
        <w:t>Наталія МАНДЗИНЕЦЬ</w:t>
      </w:r>
    </w:p>
    <w:p w:rsidR="00F12C6A" w:rsidRDefault="00F12C6A">
      <w:pPr>
        <w:pStyle w:val="normal"/>
      </w:pPr>
    </w:p>
    <w:sectPr w:rsidR="00F12C6A" w:rsidSect="00F12C6A">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12C6A"/>
    <w:rsid w:val="00013C50"/>
    <w:rsid w:val="004F2269"/>
    <w:rsid w:val="00A77806"/>
    <w:rsid w:val="00B42A91"/>
    <w:rsid w:val="00F12C6A"/>
    <w:rsid w:val="00FB26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normal"/>
    <w:next w:val="normal"/>
    <w:rsid w:val="00F12C6A"/>
    <w:pPr>
      <w:keepNext/>
      <w:keepLines/>
      <w:spacing w:before="480" w:after="120"/>
      <w:outlineLvl w:val="0"/>
    </w:pPr>
    <w:rPr>
      <w:b/>
      <w:sz w:val="48"/>
      <w:szCs w:val="48"/>
    </w:rPr>
  </w:style>
  <w:style w:type="paragraph" w:styleId="2">
    <w:name w:val="heading 2"/>
    <w:basedOn w:val="normal"/>
    <w:next w:val="normal"/>
    <w:rsid w:val="00F12C6A"/>
    <w:pPr>
      <w:keepNext/>
      <w:keepLines/>
      <w:spacing w:before="360" w:after="80"/>
      <w:outlineLvl w:val="1"/>
    </w:pPr>
    <w:rPr>
      <w:b/>
      <w:sz w:val="36"/>
      <w:szCs w:val="36"/>
    </w:rPr>
  </w:style>
  <w:style w:type="paragraph" w:styleId="3">
    <w:name w:val="heading 3"/>
    <w:basedOn w:val="normal"/>
    <w:next w:val="normal"/>
    <w:rsid w:val="00F12C6A"/>
    <w:pPr>
      <w:keepNext/>
      <w:keepLines/>
      <w:spacing w:before="280" w:after="80"/>
      <w:outlineLvl w:val="2"/>
    </w:pPr>
    <w:rPr>
      <w:b/>
      <w:sz w:val="28"/>
      <w:szCs w:val="28"/>
    </w:rPr>
  </w:style>
  <w:style w:type="paragraph" w:styleId="4">
    <w:name w:val="heading 4"/>
    <w:basedOn w:val="normal"/>
    <w:next w:val="normal"/>
    <w:rsid w:val="00F12C6A"/>
    <w:pPr>
      <w:keepNext/>
      <w:keepLines/>
      <w:spacing w:before="240" w:after="40"/>
      <w:outlineLvl w:val="3"/>
    </w:pPr>
    <w:rPr>
      <w:b/>
      <w:sz w:val="24"/>
      <w:szCs w:val="24"/>
    </w:rPr>
  </w:style>
  <w:style w:type="paragraph" w:styleId="5">
    <w:name w:val="heading 5"/>
    <w:basedOn w:val="normal"/>
    <w:next w:val="normal"/>
    <w:rsid w:val="00F12C6A"/>
    <w:pPr>
      <w:keepNext/>
      <w:keepLines/>
      <w:spacing w:before="220" w:after="40"/>
      <w:outlineLvl w:val="4"/>
    </w:pPr>
    <w:rPr>
      <w:b/>
    </w:rPr>
  </w:style>
  <w:style w:type="paragraph" w:styleId="6">
    <w:name w:val="heading 6"/>
    <w:basedOn w:val="normal"/>
    <w:next w:val="normal"/>
    <w:rsid w:val="00F12C6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F12C6A"/>
  </w:style>
  <w:style w:type="table" w:customStyle="1" w:styleId="TableNormal">
    <w:name w:val="Table Normal"/>
    <w:rsid w:val="00F12C6A"/>
    <w:tblPr>
      <w:tblCellMar>
        <w:top w:w="0" w:type="dxa"/>
        <w:left w:w="0" w:type="dxa"/>
        <w:bottom w:w="0" w:type="dxa"/>
        <w:right w:w="0" w:type="dxa"/>
      </w:tblCellMar>
    </w:tblPr>
  </w:style>
  <w:style w:type="paragraph" w:styleId="a3">
    <w:name w:val="Title"/>
    <w:basedOn w:val="normal"/>
    <w:next w:val="normal"/>
    <w:rsid w:val="00F12C6A"/>
    <w:pPr>
      <w:keepNext/>
      <w:keepLines/>
      <w:spacing w:before="480" w:after="120"/>
    </w:pPr>
    <w:rPr>
      <w:b/>
      <w:sz w:val="72"/>
      <w:szCs w:val="72"/>
    </w:rPr>
  </w:style>
  <w:style w:type="paragraph" w:styleId="a4">
    <w:name w:val="Subtitle"/>
    <w:basedOn w:val="normal"/>
    <w:next w:val="normal"/>
    <w:rsid w:val="00F12C6A"/>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zakon3.rada.gov.ua/laws/show/280/97-%D0%B2%D1%80/paran3%23n3" TargetMode="External"/><Relationship Id="rId3" Type="http://schemas.openxmlformats.org/officeDocument/2006/relationships/settings" Target="settings.xml"/><Relationship Id="rId7" Type="http://schemas.openxmlformats.org/officeDocument/2006/relationships/hyperlink" Target="http://zakon3.rada.gov.ua/laws/show/280/97-%D0%B2%D1%80/paran3%23n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zakon3.rada.gov.ua/laws/show/280/97-%D0%B2%D1%80/paran3%23n3" TargetMode="External"/><Relationship Id="rId11" Type="http://schemas.openxmlformats.org/officeDocument/2006/relationships/theme" Target="theme/theme1.xml"/><Relationship Id="rId5" Type="http://schemas.openxmlformats.org/officeDocument/2006/relationships/hyperlink" Target="http://zakon3.rada.gov.ua/laws/show/280/97-%D0%B2%D1%80/paran3%23n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EE08B-BC0F-497F-A4C5-48385A93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2980</Words>
  <Characters>16986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2021-12-08T09:47:00Z</dcterms:created>
  <dcterms:modified xsi:type="dcterms:W3CDTF">2021-12-08T10:30:00Z</dcterms:modified>
</cp:coreProperties>
</file>